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719" w:rsidRPr="00E07719" w:rsidRDefault="00E07719">
      <w:pPr>
        <w:pStyle w:val="ConsPlusTitlePage"/>
        <w:rPr>
          <w:color w:val="000000" w:themeColor="text1"/>
        </w:rPr>
      </w:pPr>
      <w:bookmarkStart w:id="0" w:name="_GoBack"/>
      <w:bookmarkEnd w:id="0"/>
    </w:p>
    <w:p w:rsidR="00E07719" w:rsidRPr="00E07719" w:rsidRDefault="00E07719">
      <w:pPr>
        <w:pStyle w:val="ConsPlusNormal"/>
        <w:rPr>
          <w:color w:val="000000" w:themeColor="text1"/>
        </w:rPr>
      </w:pPr>
    </w:p>
    <w:p w:rsidR="00E07719" w:rsidRPr="00E07719" w:rsidRDefault="00E07719">
      <w:pPr>
        <w:pStyle w:val="ConsPlusNormal"/>
        <w:rPr>
          <w:color w:val="000000" w:themeColor="text1"/>
        </w:rPr>
      </w:pPr>
      <w:r w:rsidRPr="00E07719">
        <w:rPr>
          <w:color w:val="000000" w:themeColor="text1"/>
        </w:rPr>
        <w:t>Зарегистрировано в Минюсте России 1 сентября 2009 г. N 14675</w:t>
      </w:r>
    </w:p>
    <w:p w:rsidR="00E07719" w:rsidRPr="00E07719" w:rsidRDefault="00E07719">
      <w:pPr>
        <w:pStyle w:val="ConsPlusNormal"/>
        <w:pBdr>
          <w:top w:val="single" w:sz="6" w:space="0" w:color="auto"/>
        </w:pBdr>
        <w:spacing w:before="100" w:after="100"/>
        <w:jc w:val="both"/>
        <w:rPr>
          <w:color w:val="000000" w:themeColor="text1"/>
          <w:sz w:val="2"/>
          <w:szCs w:val="2"/>
        </w:rPr>
      </w:pPr>
    </w:p>
    <w:p w:rsidR="00E07719" w:rsidRPr="00E07719" w:rsidRDefault="00E07719">
      <w:pPr>
        <w:pStyle w:val="ConsPlusNormal"/>
        <w:jc w:val="center"/>
        <w:rPr>
          <w:color w:val="000000" w:themeColor="text1"/>
        </w:rPr>
      </w:pPr>
    </w:p>
    <w:p w:rsidR="00E07719" w:rsidRPr="00E07719" w:rsidRDefault="00E07719">
      <w:pPr>
        <w:pStyle w:val="ConsPlusTitle"/>
        <w:jc w:val="center"/>
        <w:rPr>
          <w:color w:val="000000" w:themeColor="text1"/>
        </w:rPr>
      </w:pPr>
      <w:r w:rsidRPr="00E07719">
        <w:rPr>
          <w:color w:val="000000" w:themeColor="text1"/>
        </w:rPr>
        <w:t>МИНИСТЕРСТВО ВНУТРЕННИХ ДЕЛ РОССИЙСКОЙ ФЕДЕРАЦИИ</w:t>
      </w:r>
    </w:p>
    <w:p w:rsidR="00E07719" w:rsidRPr="00E07719" w:rsidRDefault="00E07719">
      <w:pPr>
        <w:pStyle w:val="ConsPlusTitle"/>
        <w:jc w:val="center"/>
        <w:rPr>
          <w:color w:val="000000" w:themeColor="text1"/>
        </w:rPr>
      </w:pPr>
      <w:r w:rsidRPr="00E07719">
        <w:rPr>
          <w:color w:val="000000" w:themeColor="text1"/>
        </w:rPr>
        <w:t>N 495</w:t>
      </w:r>
    </w:p>
    <w:p w:rsidR="00E07719" w:rsidRPr="00E07719" w:rsidRDefault="00E07719">
      <w:pPr>
        <w:pStyle w:val="ConsPlusTitle"/>
        <w:jc w:val="center"/>
        <w:rPr>
          <w:color w:val="000000" w:themeColor="text1"/>
        </w:rPr>
      </w:pPr>
    </w:p>
    <w:p w:rsidR="00E07719" w:rsidRPr="00E07719" w:rsidRDefault="00E07719">
      <w:pPr>
        <w:pStyle w:val="ConsPlusTitle"/>
        <w:jc w:val="center"/>
        <w:rPr>
          <w:color w:val="000000" w:themeColor="text1"/>
        </w:rPr>
      </w:pPr>
      <w:r w:rsidRPr="00E07719">
        <w:rPr>
          <w:color w:val="000000" w:themeColor="text1"/>
        </w:rPr>
        <w:t>ФЕДЕРАЛЬНАЯ НАЛОГОВАЯ СЛУЖБА</w:t>
      </w:r>
    </w:p>
    <w:p w:rsidR="00E07719" w:rsidRPr="00E07719" w:rsidRDefault="00E07719">
      <w:pPr>
        <w:pStyle w:val="ConsPlusTitle"/>
        <w:jc w:val="center"/>
        <w:rPr>
          <w:color w:val="000000" w:themeColor="text1"/>
        </w:rPr>
      </w:pPr>
      <w:r w:rsidRPr="00E07719">
        <w:rPr>
          <w:color w:val="000000" w:themeColor="text1"/>
        </w:rPr>
        <w:t>N ММ-7-2-347</w:t>
      </w:r>
    </w:p>
    <w:p w:rsidR="00E07719" w:rsidRPr="00E07719" w:rsidRDefault="00E07719">
      <w:pPr>
        <w:pStyle w:val="ConsPlusTitle"/>
        <w:jc w:val="center"/>
        <w:rPr>
          <w:color w:val="000000" w:themeColor="text1"/>
        </w:rPr>
      </w:pPr>
    </w:p>
    <w:p w:rsidR="00E07719" w:rsidRPr="00E07719" w:rsidRDefault="00E07719">
      <w:pPr>
        <w:pStyle w:val="ConsPlusTitle"/>
        <w:jc w:val="center"/>
        <w:rPr>
          <w:color w:val="000000" w:themeColor="text1"/>
        </w:rPr>
      </w:pPr>
      <w:r w:rsidRPr="00E07719">
        <w:rPr>
          <w:color w:val="000000" w:themeColor="text1"/>
        </w:rPr>
        <w:t>ПРИКАЗ</w:t>
      </w:r>
    </w:p>
    <w:p w:rsidR="00E07719" w:rsidRPr="00E07719" w:rsidRDefault="00E07719">
      <w:pPr>
        <w:pStyle w:val="ConsPlusTitle"/>
        <w:jc w:val="center"/>
        <w:rPr>
          <w:color w:val="000000" w:themeColor="text1"/>
        </w:rPr>
      </w:pPr>
      <w:r w:rsidRPr="00E07719">
        <w:rPr>
          <w:color w:val="000000" w:themeColor="text1"/>
        </w:rPr>
        <w:t>от 30 июня 2009 года</w:t>
      </w:r>
    </w:p>
    <w:p w:rsidR="00E07719" w:rsidRPr="00E07719" w:rsidRDefault="00E07719">
      <w:pPr>
        <w:pStyle w:val="ConsPlusTitle"/>
        <w:jc w:val="center"/>
        <w:rPr>
          <w:color w:val="000000" w:themeColor="text1"/>
        </w:rPr>
      </w:pPr>
    </w:p>
    <w:p w:rsidR="00E07719" w:rsidRPr="00E07719" w:rsidRDefault="00E07719">
      <w:pPr>
        <w:pStyle w:val="ConsPlusTitle"/>
        <w:jc w:val="center"/>
        <w:rPr>
          <w:color w:val="000000" w:themeColor="text1"/>
        </w:rPr>
      </w:pPr>
      <w:r w:rsidRPr="00E07719">
        <w:rPr>
          <w:color w:val="000000" w:themeColor="text1"/>
        </w:rPr>
        <w:t>ОБ УТВЕРЖДЕНИИ ПОРЯДКА</w:t>
      </w:r>
    </w:p>
    <w:p w:rsidR="00E07719" w:rsidRPr="00E07719" w:rsidRDefault="00E07719">
      <w:pPr>
        <w:pStyle w:val="ConsPlusTitle"/>
        <w:jc w:val="center"/>
        <w:rPr>
          <w:color w:val="000000" w:themeColor="text1"/>
        </w:rPr>
      </w:pPr>
      <w:r w:rsidRPr="00E07719">
        <w:rPr>
          <w:color w:val="000000" w:themeColor="text1"/>
        </w:rPr>
        <w:t>ВЗАИМОДЕЙСТВИЯ ОРГАНОВ ВНУТРЕННИХ ДЕЛ И НАЛОГОВЫХ ОРГАНОВ</w:t>
      </w:r>
    </w:p>
    <w:p w:rsidR="00E07719" w:rsidRPr="00E07719" w:rsidRDefault="00E07719">
      <w:pPr>
        <w:pStyle w:val="ConsPlusTitle"/>
        <w:jc w:val="center"/>
        <w:rPr>
          <w:color w:val="000000" w:themeColor="text1"/>
        </w:rPr>
      </w:pPr>
      <w:r w:rsidRPr="00E07719">
        <w:rPr>
          <w:color w:val="000000" w:themeColor="text1"/>
        </w:rPr>
        <w:t>ПО ПРЕДУПРЕЖДЕНИЮ, ВЫЯВЛЕНИЮ И ПРЕСЕЧЕНИЮ НАЛОГОВЫХ</w:t>
      </w:r>
    </w:p>
    <w:p w:rsidR="00E07719" w:rsidRPr="00E07719" w:rsidRDefault="00E07719">
      <w:pPr>
        <w:pStyle w:val="ConsPlusTitle"/>
        <w:jc w:val="center"/>
        <w:rPr>
          <w:color w:val="000000" w:themeColor="text1"/>
        </w:rPr>
      </w:pPr>
      <w:r w:rsidRPr="00E07719">
        <w:rPr>
          <w:color w:val="000000" w:themeColor="text1"/>
        </w:rPr>
        <w:t>ПРАВОНАРУШЕНИЙ И ПРЕСТУПЛЕНИЙ</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r w:rsidRPr="00E07719">
        <w:rPr>
          <w:color w:val="000000" w:themeColor="text1"/>
        </w:rPr>
        <w:t>В соответствии с Налоговым кодексом Российской Федерации &lt;*&gt; и Федеральным законом от 7 февраля 2011 г. N 3-ФЗ "О полиции" &lt;**&gt; и в целях организации взаимодействия между органами внутренних дел и налоговыми органами по предупреждению, выявлению и пресечению налоговых правонарушений и преступлений приказываем:</w:t>
      </w:r>
    </w:p>
    <w:p w:rsidR="00E07719" w:rsidRPr="00E07719" w:rsidRDefault="00E07719">
      <w:pPr>
        <w:pStyle w:val="ConsPlusNormal"/>
        <w:ind w:firstLine="540"/>
        <w:jc w:val="both"/>
        <w:rPr>
          <w:color w:val="000000" w:themeColor="text1"/>
        </w:rPr>
      </w:pPr>
      <w:r w:rsidRPr="00E07719">
        <w:rPr>
          <w:color w:val="000000" w:themeColor="text1"/>
        </w:rPr>
        <w:t>--------------------------------</w:t>
      </w:r>
    </w:p>
    <w:p w:rsidR="00E07719" w:rsidRPr="00E07719" w:rsidRDefault="00E07719">
      <w:pPr>
        <w:pStyle w:val="ConsPlusNormal"/>
        <w:ind w:firstLine="540"/>
        <w:jc w:val="both"/>
        <w:rPr>
          <w:color w:val="000000" w:themeColor="text1"/>
        </w:rPr>
      </w:pPr>
      <w:r w:rsidRPr="00E07719">
        <w:rPr>
          <w:color w:val="000000" w:themeColor="text1"/>
        </w:rPr>
        <w:t>&lt;*&gt; Собрание законодательства Российской Федерации, 1998, N 31, ст. 3824.</w:t>
      </w:r>
    </w:p>
    <w:p w:rsidR="00E07719" w:rsidRPr="00E07719" w:rsidRDefault="00E07719">
      <w:pPr>
        <w:pStyle w:val="ConsPlusNormal"/>
        <w:ind w:firstLine="540"/>
        <w:jc w:val="both"/>
        <w:rPr>
          <w:color w:val="000000" w:themeColor="text1"/>
        </w:rPr>
      </w:pPr>
      <w:r w:rsidRPr="00E07719">
        <w:rPr>
          <w:color w:val="000000" w:themeColor="text1"/>
        </w:rPr>
        <w:t>&lt;**&gt; Собрание законодательства Российской Федерации, 2011, N 7, ст. 900.</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r w:rsidRPr="00E07719">
        <w:rPr>
          <w:color w:val="000000" w:themeColor="text1"/>
        </w:rPr>
        <w:t>1. Утвердить:</w:t>
      </w:r>
    </w:p>
    <w:p w:rsidR="00E07719" w:rsidRPr="00E07719" w:rsidRDefault="00E07719">
      <w:pPr>
        <w:pStyle w:val="ConsPlusNormal"/>
        <w:ind w:firstLine="540"/>
        <w:jc w:val="both"/>
        <w:rPr>
          <w:color w:val="000000" w:themeColor="text1"/>
        </w:rPr>
      </w:pPr>
      <w:r w:rsidRPr="00E07719">
        <w:rPr>
          <w:color w:val="000000" w:themeColor="text1"/>
        </w:rPr>
        <w:t>1.1. Инструкцию о порядке взаимодействия органов внутренних дел и налоговых органов при организации и проведении выездных налоговых проверок (приложение N 1);</w:t>
      </w:r>
    </w:p>
    <w:p w:rsidR="00E07719" w:rsidRPr="00E07719" w:rsidRDefault="00E07719">
      <w:pPr>
        <w:pStyle w:val="ConsPlusNormal"/>
        <w:ind w:firstLine="540"/>
        <w:jc w:val="both"/>
        <w:rPr>
          <w:color w:val="000000" w:themeColor="text1"/>
        </w:rPr>
      </w:pPr>
      <w:r w:rsidRPr="00E07719">
        <w:rPr>
          <w:color w:val="000000" w:themeColor="text1"/>
        </w:rPr>
        <w:t>1.2. Инструкцию о порядке направления органами внутренних дел материалов в налоговые органы при выявлении обстоятельств, требующих совершения действий, отнесенных к полномочиям налоговых органов, для принятия по ним решения (приложение N 2).</w:t>
      </w:r>
    </w:p>
    <w:p w:rsidR="00E07719" w:rsidRPr="00E07719" w:rsidRDefault="00E07719">
      <w:pPr>
        <w:pStyle w:val="ConsPlusNormal"/>
        <w:ind w:firstLine="540"/>
        <w:jc w:val="both"/>
        <w:rPr>
          <w:color w:val="000000" w:themeColor="text1"/>
        </w:rPr>
      </w:pPr>
      <w:r w:rsidRPr="00E07719">
        <w:rPr>
          <w:color w:val="000000" w:themeColor="text1"/>
        </w:rPr>
        <w:t>1.3. Утратил силу. - Приказ МВД России N 1144, ФНС России N ММВ-7-2/774@ от 14.11.2011.</w:t>
      </w:r>
    </w:p>
    <w:p w:rsidR="00E07719" w:rsidRPr="00E07719" w:rsidRDefault="00E07719">
      <w:pPr>
        <w:pStyle w:val="ConsPlusNormal"/>
        <w:ind w:firstLine="540"/>
        <w:jc w:val="both"/>
        <w:rPr>
          <w:color w:val="000000" w:themeColor="text1"/>
        </w:rPr>
      </w:pPr>
      <w:r w:rsidRPr="00E07719">
        <w:rPr>
          <w:color w:val="000000" w:themeColor="text1"/>
        </w:rPr>
        <w:t>2. Начальникам оперативных подразделений центрального аппарата МВД России, территориальных органов МВД России, руководителям управлений Федеральной налоговой службы по субъектам Российской Федерации, начальникам Межрегиональных инспекций Федеральной налоговой службы по крупнейшим налогоплательщикам обеспечить исполнение утвержденных Приказом Инструкций.</w:t>
      </w:r>
    </w:p>
    <w:p w:rsidR="00E07719" w:rsidRPr="00E07719" w:rsidRDefault="00E07719">
      <w:pPr>
        <w:pStyle w:val="ConsPlusNormal"/>
        <w:ind w:firstLine="540"/>
        <w:jc w:val="both"/>
        <w:rPr>
          <w:color w:val="000000" w:themeColor="text1"/>
        </w:rPr>
      </w:pPr>
      <w:r w:rsidRPr="00E07719">
        <w:rPr>
          <w:color w:val="000000" w:themeColor="text1"/>
        </w:rPr>
        <w:t>3. Считать утратившим силу Приказ МВД России и ФНС России от 22 января 2004 г. N 76/АС-3-06/37 "Об утверждении нормативных правовых актов о порядке взаимодействия органов внутренних дел и налоговых органов по предупреждению, выявлению и пресечению налоговых правонарушений и преступлений" &lt;*&gt;.</w:t>
      </w:r>
    </w:p>
    <w:p w:rsidR="00E07719" w:rsidRPr="00E07719" w:rsidRDefault="00E07719">
      <w:pPr>
        <w:pStyle w:val="ConsPlusNormal"/>
        <w:ind w:firstLine="540"/>
        <w:jc w:val="both"/>
        <w:rPr>
          <w:color w:val="000000" w:themeColor="text1"/>
        </w:rPr>
      </w:pPr>
      <w:r w:rsidRPr="00E07719">
        <w:rPr>
          <w:color w:val="000000" w:themeColor="text1"/>
        </w:rPr>
        <w:t>--------------------------------</w:t>
      </w:r>
    </w:p>
    <w:p w:rsidR="00E07719" w:rsidRPr="00E07719" w:rsidRDefault="00E07719">
      <w:pPr>
        <w:pStyle w:val="ConsPlusNormal"/>
        <w:ind w:firstLine="540"/>
        <w:jc w:val="both"/>
        <w:rPr>
          <w:color w:val="000000" w:themeColor="text1"/>
        </w:rPr>
      </w:pPr>
      <w:r w:rsidRPr="00E07719">
        <w:rPr>
          <w:color w:val="000000" w:themeColor="text1"/>
        </w:rPr>
        <w:t>&lt;*&gt; Зарегистрирован Минюстом России 26.02.2004, регистрационный N 5588.</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r w:rsidRPr="00E07719">
        <w:rPr>
          <w:color w:val="000000" w:themeColor="text1"/>
        </w:rPr>
        <w:t xml:space="preserve">4. Контроль за выполнением настоящего Приказа возложить на заместителя Министра внутренних дел Российской Федерации М.Г. Ваничкина и Руководителя Федеральной налоговой службы М.В. </w:t>
      </w:r>
      <w:proofErr w:type="spellStart"/>
      <w:r w:rsidRPr="00E07719">
        <w:rPr>
          <w:color w:val="000000" w:themeColor="text1"/>
        </w:rPr>
        <w:t>Мишустина</w:t>
      </w:r>
      <w:proofErr w:type="spellEnd"/>
      <w:r w:rsidRPr="00E07719">
        <w:rPr>
          <w:color w:val="000000" w:themeColor="text1"/>
        </w:rPr>
        <w:t>.</w:t>
      </w:r>
    </w:p>
    <w:p w:rsidR="00E07719" w:rsidRPr="00E07719" w:rsidRDefault="00E07719">
      <w:pPr>
        <w:pStyle w:val="ConsPlusNormal"/>
        <w:ind w:firstLine="540"/>
        <w:jc w:val="both"/>
        <w:rPr>
          <w:color w:val="000000" w:themeColor="text1"/>
        </w:rPr>
      </w:pPr>
    </w:p>
    <w:p w:rsidR="00E07719" w:rsidRPr="00E07719" w:rsidRDefault="00E07719">
      <w:pPr>
        <w:pStyle w:val="ConsPlusNormal"/>
        <w:jc w:val="right"/>
        <w:rPr>
          <w:color w:val="000000" w:themeColor="text1"/>
        </w:rPr>
      </w:pPr>
      <w:r w:rsidRPr="00E07719">
        <w:rPr>
          <w:color w:val="000000" w:themeColor="text1"/>
        </w:rPr>
        <w:t>Министр внутренних дел</w:t>
      </w:r>
    </w:p>
    <w:p w:rsidR="00E07719" w:rsidRPr="00E07719" w:rsidRDefault="00E07719">
      <w:pPr>
        <w:pStyle w:val="ConsPlusNormal"/>
        <w:jc w:val="right"/>
        <w:rPr>
          <w:color w:val="000000" w:themeColor="text1"/>
        </w:rPr>
      </w:pPr>
      <w:r w:rsidRPr="00E07719">
        <w:rPr>
          <w:color w:val="000000" w:themeColor="text1"/>
        </w:rPr>
        <w:t>Российской Федерации</w:t>
      </w:r>
    </w:p>
    <w:p w:rsidR="00E07719" w:rsidRPr="00E07719" w:rsidRDefault="00E07719">
      <w:pPr>
        <w:pStyle w:val="ConsPlusNormal"/>
        <w:jc w:val="right"/>
        <w:rPr>
          <w:color w:val="000000" w:themeColor="text1"/>
        </w:rPr>
      </w:pPr>
      <w:r w:rsidRPr="00E07719">
        <w:rPr>
          <w:color w:val="000000" w:themeColor="text1"/>
        </w:rPr>
        <w:t>Р.НУРГАЛИЕВ</w:t>
      </w:r>
    </w:p>
    <w:p w:rsidR="00E07719" w:rsidRPr="00E07719" w:rsidRDefault="00E07719">
      <w:pPr>
        <w:pStyle w:val="ConsPlusNormal"/>
        <w:jc w:val="right"/>
        <w:rPr>
          <w:color w:val="000000" w:themeColor="text1"/>
        </w:rPr>
      </w:pPr>
    </w:p>
    <w:p w:rsidR="00E07719" w:rsidRPr="00E07719" w:rsidRDefault="00E07719">
      <w:pPr>
        <w:pStyle w:val="ConsPlusNormal"/>
        <w:jc w:val="right"/>
        <w:rPr>
          <w:color w:val="000000" w:themeColor="text1"/>
        </w:rPr>
      </w:pPr>
      <w:r w:rsidRPr="00E07719">
        <w:rPr>
          <w:color w:val="000000" w:themeColor="text1"/>
        </w:rPr>
        <w:t>Руководитель</w:t>
      </w:r>
    </w:p>
    <w:p w:rsidR="00E07719" w:rsidRPr="00E07719" w:rsidRDefault="00E07719">
      <w:pPr>
        <w:pStyle w:val="ConsPlusNormal"/>
        <w:jc w:val="right"/>
        <w:rPr>
          <w:color w:val="000000" w:themeColor="text1"/>
        </w:rPr>
      </w:pPr>
      <w:r w:rsidRPr="00E07719">
        <w:rPr>
          <w:color w:val="000000" w:themeColor="text1"/>
        </w:rPr>
        <w:t>Федеральной налоговой службы</w:t>
      </w:r>
    </w:p>
    <w:p w:rsidR="00E07719" w:rsidRPr="00E07719" w:rsidRDefault="00E07719">
      <w:pPr>
        <w:pStyle w:val="ConsPlusNormal"/>
        <w:jc w:val="right"/>
        <w:rPr>
          <w:color w:val="000000" w:themeColor="text1"/>
        </w:rPr>
      </w:pPr>
      <w:r w:rsidRPr="00E07719">
        <w:rPr>
          <w:color w:val="000000" w:themeColor="text1"/>
        </w:rPr>
        <w:t>М.МОКРЕЦОВ</w:t>
      </w:r>
    </w:p>
    <w:p w:rsidR="00E07719" w:rsidRPr="00E07719" w:rsidRDefault="00E07719">
      <w:pPr>
        <w:pStyle w:val="ConsPlusNormal"/>
        <w:jc w:val="right"/>
        <w:rPr>
          <w:color w:val="000000" w:themeColor="text1"/>
        </w:rPr>
      </w:pPr>
    </w:p>
    <w:p w:rsidR="00E07719" w:rsidRPr="00E07719" w:rsidRDefault="00E07719">
      <w:pPr>
        <w:pStyle w:val="ConsPlusNormal"/>
        <w:jc w:val="right"/>
        <w:rPr>
          <w:color w:val="000000" w:themeColor="text1"/>
        </w:rPr>
      </w:pPr>
      <w:r w:rsidRPr="00E07719">
        <w:rPr>
          <w:color w:val="000000" w:themeColor="text1"/>
        </w:rPr>
        <w:t>Согласовано</w:t>
      </w:r>
    </w:p>
    <w:p w:rsidR="00E07719" w:rsidRPr="00E07719" w:rsidRDefault="00E07719">
      <w:pPr>
        <w:pStyle w:val="ConsPlusNormal"/>
        <w:jc w:val="right"/>
        <w:rPr>
          <w:color w:val="000000" w:themeColor="text1"/>
        </w:rPr>
      </w:pPr>
      <w:r w:rsidRPr="00E07719">
        <w:rPr>
          <w:color w:val="000000" w:themeColor="text1"/>
        </w:rPr>
        <w:t>Статс-секретарь -</w:t>
      </w:r>
    </w:p>
    <w:p w:rsidR="00E07719" w:rsidRPr="00E07719" w:rsidRDefault="00E07719">
      <w:pPr>
        <w:pStyle w:val="ConsPlusNormal"/>
        <w:jc w:val="right"/>
        <w:rPr>
          <w:color w:val="000000" w:themeColor="text1"/>
        </w:rPr>
      </w:pPr>
      <w:r w:rsidRPr="00E07719">
        <w:rPr>
          <w:color w:val="000000" w:themeColor="text1"/>
        </w:rPr>
        <w:t>заместитель Министра финансов</w:t>
      </w:r>
    </w:p>
    <w:p w:rsidR="00E07719" w:rsidRPr="00E07719" w:rsidRDefault="00E07719">
      <w:pPr>
        <w:pStyle w:val="ConsPlusNormal"/>
        <w:jc w:val="right"/>
        <w:rPr>
          <w:color w:val="000000" w:themeColor="text1"/>
        </w:rPr>
      </w:pPr>
      <w:r w:rsidRPr="00E07719">
        <w:rPr>
          <w:color w:val="000000" w:themeColor="text1"/>
        </w:rPr>
        <w:t>Российской Федерации</w:t>
      </w:r>
    </w:p>
    <w:p w:rsidR="00E07719" w:rsidRPr="00E07719" w:rsidRDefault="00E07719">
      <w:pPr>
        <w:pStyle w:val="ConsPlusNormal"/>
        <w:jc w:val="right"/>
        <w:rPr>
          <w:color w:val="000000" w:themeColor="text1"/>
        </w:rPr>
      </w:pPr>
      <w:r w:rsidRPr="00E07719">
        <w:rPr>
          <w:color w:val="000000" w:themeColor="text1"/>
        </w:rPr>
        <w:t>С.ШАТАЛОВ</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p>
    <w:p w:rsidR="00E07719" w:rsidRPr="00E07719" w:rsidRDefault="00E07719">
      <w:pPr>
        <w:pStyle w:val="ConsPlusNormal"/>
        <w:jc w:val="right"/>
        <w:rPr>
          <w:color w:val="000000" w:themeColor="text1"/>
        </w:rPr>
      </w:pPr>
      <w:r w:rsidRPr="00E07719">
        <w:rPr>
          <w:color w:val="000000" w:themeColor="text1"/>
        </w:rPr>
        <w:t>Приложение N 1</w:t>
      </w:r>
    </w:p>
    <w:p w:rsidR="00E07719" w:rsidRPr="00E07719" w:rsidRDefault="00E07719">
      <w:pPr>
        <w:pStyle w:val="ConsPlusNormal"/>
        <w:jc w:val="right"/>
        <w:rPr>
          <w:color w:val="000000" w:themeColor="text1"/>
        </w:rPr>
      </w:pPr>
      <w:r w:rsidRPr="00E07719">
        <w:rPr>
          <w:color w:val="000000" w:themeColor="text1"/>
        </w:rPr>
        <w:t>к Приказу МВД России</w:t>
      </w:r>
    </w:p>
    <w:p w:rsidR="00E07719" w:rsidRPr="00E07719" w:rsidRDefault="00E07719">
      <w:pPr>
        <w:pStyle w:val="ConsPlusNormal"/>
        <w:jc w:val="right"/>
        <w:rPr>
          <w:color w:val="000000" w:themeColor="text1"/>
        </w:rPr>
      </w:pPr>
      <w:r w:rsidRPr="00E07719">
        <w:rPr>
          <w:color w:val="000000" w:themeColor="text1"/>
        </w:rPr>
        <w:t>и ФНС России</w:t>
      </w:r>
    </w:p>
    <w:p w:rsidR="00E07719" w:rsidRPr="00E07719" w:rsidRDefault="00E07719">
      <w:pPr>
        <w:pStyle w:val="ConsPlusNormal"/>
        <w:jc w:val="right"/>
        <w:rPr>
          <w:color w:val="000000" w:themeColor="text1"/>
        </w:rPr>
      </w:pPr>
      <w:r w:rsidRPr="00E07719">
        <w:rPr>
          <w:color w:val="000000" w:themeColor="text1"/>
        </w:rPr>
        <w:t>от 30.06.2009 N 495/ММ-7-2-347</w:t>
      </w:r>
    </w:p>
    <w:p w:rsidR="00E07719" w:rsidRPr="00E07719" w:rsidRDefault="00E07719">
      <w:pPr>
        <w:pStyle w:val="ConsPlusNormal"/>
        <w:ind w:firstLine="540"/>
        <w:jc w:val="both"/>
        <w:rPr>
          <w:color w:val="000000" w:themeColor="text1"/>
        </w:rPr>
      </w:pPr>
    </w:p>
    <w:p w:rsidR="00E07719" w:rsidRPr="00E07719" w:rsidRDefault="00E07719">
      <w:pPr>
        <w:pStyle w:val="ConsPlusTitle"/>
        <w:jc w:val="center"/>
        <w:rPr>
          <w:color w:val="000000" w:themeColor="text1"/>
        </w:rPr>
      </w:pPr>
      <w:bookmarkStart w:id="1" w:name="P57"/>
      <w:bookmarkEnd w:id="1"/>
      <w:r w:rsidRPr="00E07719">
        <w:rPr>
          <w:color w:val="000000" w:themeColor="text1"/>
        </w:rPr>
        <w:t>ИНСТРУКЦИЯ</w:t>
      </w:r>
    </w:p>
    <w:p w:rsidR="00E07719" w:rsidRPr="00E07719" w:rsidRDefault="00E07719">
      <w:pPr>
        <w:pStyle w:val="ConsPlusTitle"/>
        <w:jc w:val="center"/>
        <w:rPr>
          <w:color w:val="000000" w:themeColor="text1"/>
        </w:rPr>
      </w:pPr>
      <w:r w:rsidRPr="00E07719">
        <w:rPr>
          <w:color w:val="000000" w:themeColor="text1"/>
        </w:rPr>
        <w:t>О ПОРЯДКЕ ВЗАИМОДЕЙСТВИЯ ОРГАНОВ ВНУТРЕННИХ ДЕЛ</w:t>
      </w:r>
    </w:p>
    <w:p w:rsidR="00E07719" w:rsidRPr="00E07719" w:rsidRDefault="00E07719">
      <w:pPr>
        <w:pStyle w:val="ConsPlusTitle"/>
        <w:jc w:val="center"/>
        <w:rPr>
          <w:color w:val="000000" w:themeColor="text1"/>
        </w:rPr>
      </w:pPr>
      <w:r w:rsidRPr="00E07719">
        <w:rPr>
          <w:color w:val="000000" w:themeColor="text1"/>
        </w:rPr>
        <w:t>И НАЛОГОВЫХ ОРГАНОВ ПРИ ОРГАНИЗАЦИИ И ПРОВЕДЕНИИ</w:t>
      </w:r>
    </w:p>
    <w:p w:rsidR="00E07719" w:rsidRPr="00E07719" w:rsidRDefault="00E07719">
      <w:pPr>
        <w:pStyle w:val="ConsPlusTitle"/>
        <w:jc w:val="center"/>
        <w:rPr>
          <w:color w:val="000000" w:themeColor="text1"/>
        </w:rPr>
      </w:pPr>
      <w:r w:rsidRPr="00E07719">
        <w:rPr>
          <w:color w:val="000000" w:themeColor="text1"/>
        </w:rPr>
        <w:t>ВЫЕЗДНЫХ НАЛОГОВЫХ ПРОВЕРОК</w:t>
      </w:r>
    </w:p>
    <w:p w:rsidR="00E07719" w:rsidRPr="00E07719" w:rsidRDefault="00E07719">
      <w:pPr>
        <w:pStyle w:val="ConsPlusNormal"/>
        <w:jc w:val="center"/>
        <w:rPr>
          <w:color w:val="000000" w:themeColor="text1"/>
        </w:rPr>
      </w:pPr>
    </w:p>
    <w:p w:rsidR="00E07719" w:rsidRPr="00E07719" w:rsidRDefault="00E07719">
      <w:pPr>
        <w:pStyle w:val="ConsPlusNormal"/>
        <w:jc w:val="center"/>
        <w:rPr>
          <w:color w:val="000000" w:themeColor="text1"/>
        </w:rPr>
      </w:pPr>
      <w:r w:rsidRPr="00E07719">
        <w:rPr>
          <w:color w:val="000000" w:themeColor="text1"/>
        </w:rPr>
        <w:t>Раздел I. Общие положения</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r w:rsidRPr="00E07719">
        <w:rPr>
          <w:color w:val="000000" w:themeColor="text1"/>
        </w:rPr>
        <w:t>1. Настоящая Инструкция устанавливает порядок организации и проведения налоговыми органами с участием органов внутренних дел выездных налоговых проверок налогоплательщиков, плательщиков сборов, налоговых агентов, оформления и реализации результатов этих проверок.</w:t>
      </w:r>
    </w:p>
    <w:p w:rsidR="00E07719" w:rsidRPr="00E07719" w:rsidRDefault="00E07719">
      <w:pPr>
        <w:pStyle w:val="ConsPlusNormal"/>
        <w:ind w:firstLine="540"/>
        <w:jc w:val="both"/>
        <w:rPr>
          <w:color w:val="000000" w:themeColor="text1"/>
        </w:rPr>
      </w:pPr>
      <w:r w:rsidRPr="00E07719">
        <w:rPr>
          <w:color w:val="000000" w:themeColor="text1"/>
        </w:rPr>
        <w:t>2. Выездные налоговые проверки проводятся налоговыми органами с участием органов внутренних дел с целью выявления и пресечения нарушений законодательства о налогах и сборах.</w:t>
      </w:r>
    </w:p>
    <w:p w:rsidR="00E07719" w:rsidRPr="00E07719" w:rsidRDefault="00E07719">
      <w:pPr>
        <w:pStyle w:val="ConsPlusNormal"/>
        <w:ind w:firstLine="540"/>
        <w:jc w:val="both"/>
        <w:rPr>
          <w:color w:val="000000" w:themeColor="text1"/>
        </w:rPr>
      </w:pPr>
      <w:r w:rsidRPr="00E07719">
        <w:rPr>
          <w:color w:val="000000" w:themeColor="text1"/>
        </w:rPr>
        <w:t>3. Выездные налоговые проверки проводятся должностными лицами налоговых органов с участием сотрудников органов внутренних дел в соответствии с пунктом 1 статьи 36 Налогового кодекса Российской Федерации (далее - Налоговый кодекс) &lt;*&gt; и пунктом 28 статьи 13 Федерального закона от 7 февраля 2011 г. N 3-ФЗ "О полиции" &lt;**&gt; (далее - Федеральный закон "О полиции").</w:t>
      </w:r>
    </w:p>
    <w:p w:rsidR="00E07719" w:rsidRPr="00E07719" w:rsidRDefault="00E07719">
      <w:pPr>
        <w:pStyle w:val="ConsPlusNormal"/>
        <w:ind w:firstLine="540"/>
        <w:jc w:val="both"/>
        <w:rPr>
          <w:color w:val="000000" w:themeColor="text1"/>
        </w:rPr>
      </w:pPr>
      <w:r w:rsidRPr="00E07719">
        <w:rPr>
          <w:color w:val="000000" w:themeColor="text1"/>
        </w:rPr>
        <w:t>--------------------------------</w:t>
      </w:r>
    </w:p>
    <w:p w:rsidR="00E07719" w:rsidRPr="00E07719" w:rsidRDefault="00E07719">
      <w:pPr>
        <w:pStyle w:val="ConsPlusNormal"/>
        <w:ind w:firstLine="540"/>
        <w:jc w:val="both"/>
        <w:rPr>
          <w:color w:val="000000" w:themeColor="text1"/>
        </w:rPr>
      </w:pPr>
      <w:r w:rsidRPr="00E07719">
        <w:rPr>
          <w:color w:val="000000" w:themeColor="text1"/>
        </w:rPr>
        <w:t>&lt;*&gt; Собрание законодательства Российской Федерации, 1998, N 31, ст. 3824.</w:t>
      </w:r>
    </w:p>
    <w:p w:rsidR="00E07719" w:rsidRPr="00E07719" w:rsidRDefault="00E07719">
      <w:pPr>
        <w:pStyle w:val="ConsPlusNormal"/>
        <w:ind w:firstLine="540"/>
        <w:jc w:val="both"/>
        <w:rPr>
          <w:color w:val="000000" w:themeColor="text1"/>
        </w:rPr>
      </w:pPr>
      <w:r w:rsidRPr="00E07719">
        <w:rPr>
          <w:color w:val="000000" w:themeColor="text1"/>
        </w:rPr>
        <w:t>&lt;**&gt; Собрание законодательства Российской Федерации, 2011, N 7, ст. 900.</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r w:rsidRPr="00E07719">
        <w:rPr>
          <w:color w:val="000000" w:themeColor="text1"/>
        </w:rPr>
        <w:t>4. При проведении выездных налоговых проверок должностные лица налоговых органов и сотрудники органов внутренних дел руководствуются Конституцией Российской Федерации, Налоговым кодексом, Законом Российской Федерации от 21 марта 1991 г. N 943-1 "О налоговых органах Российской Федерации" (далее - Закон Российской Федерации "О налоговых органах Российской Федерации") &lt;*&gt;, Федеральным законом "О полиции", Федеральным законом от 12 августа 1995 г. N 144-ФЗ "Об оперативно-розыскной деятельности" (далее - Федеральный закон "Об оперативно-розыскной деятельности") &lt;**&gt;, иными нормативными правовыми актами Российской Федерации.</w:t>
      </w:r>
    </w:p>
    <w:p w:rsidR="00E07719" w:rsidRPr="00E07719" w:rsidRDefault="00E07719">
      <w:pPr>
        <w:pStyle w:val="ConsPlusNormal"/>
        <w:ind w:firstLine="540"/>
        <w:jc w:val="both"/>
        <w:rPr>
          <w:color w:val="000000" w:themeColor="text1"/>
        </w:rPr>
      </w:pPr>
      <w:r w:rsidRPr="00E07719">
        <w:rPr>
          <w:color w:val="000000" w:themeColor="text1"/>
        </w:rPr>
        <w:t>--------------------------------</w:t>
      </w:r>
    </w:p>
    <w:p w:rsidR="00E07719" w:rsidRPr="00E07719" w:rsidRDefault="00E07719">
      <w:pPr>
        <w:pStyle w:val="ConsPlusNormal"/>
        <w:ind w:firstLine="540"/>
        <w:jc w:val="both"/>
        <w:rPr>
          <w:color w:val="000000" w:themeColor="text1"/>
        </w:rPr>
      </w:pPr>
      <w:r w:rsidRPr="00E07719">
        <w:rPr>
          <w:color w:val="000000" w:themeColor="text1"/>
        </w:rPr>
        <w:t>&lt;*&gt; Ведомости Съезда народных депутатов РСФСР и Верховного Совета РСФСР, 1991, N 15, ст. 492.</w:t>
      </w:r>
    </w:p>
    <w:p w:rsidR="00E07719" w:rsidRPr="00E07719" w:rsidRDefault="00E07719">
      <w:pPr>
        <w:pStyle w:val="ConsPlusNormal"/>
        <w:ind w:firstLine="540"/>
        <w:jc w:val="both"/>
        <w:rPr>
          <w:color w:val="000000" w:themeColor="text1"/>
        </w:rPr>
      </w:pPr>
      <w:r w:rsidRPr="00E07719">
        <w:rPr>
          <w:color w:val="000000" w:themeColor="text1"/>
        </w:rPr>
        <w:t>&lt;**&gt; Собрание законодательства Российской Федерации, 1995, N 33, ст. 3349.</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r w:rsidRPr="00E07719">
        <w:rPr>
          <w:color w:val="000000" w:themeColor="text1"/>
        </w:rPr>
        <w:t>5. Взаимодействие должностных лиц налоговых органов и сотрудников органов внутренних дел при проведении выездной налоговой проверки не препятствует их самостоятельности при выборе предусмотренных законодательством средств и методов проведения контрольных и иных мероприятий в рамках своей компетенции при одновременном обеспечении согласованности всех осуществляемых ими в процессе проверки действий. Функцию общей координации осуществляемых в процессе проведения проверки мероприятий выполняет руководитель проверяющей группы - сотрудник налогового органа.</w:t>
      </w:r>
    </w:p>
    <w:p w:rsidR="00E07719" w:rsidRPr="00E07719" w:rsidRDefault="00E07719">
      <w:pPr>
        <w:pStyle w:val="ConsPlusNormal"/>
        <w:ind w:firstLine="540"/>
        <w:jc w:val="both"/>
        <w:rPr>
          <w:color w:val="000000" w:themeColor="text1"/>
        </w:rPr>
      </w:pPr>
      <w:r w:rsidRPr="00E07719">
        <w:rPr>
          <w:color w:val="000000" w:themeColor="text1"/>
        </w:rPr>
        <w:t>6. Основанием для проведения выездной (повторной выездной) налоговой проверки является решение руководителя (заместителя руководителя) налогового органа о ее проведении.</w:t>
      </w:r>
    </w:p>
    <w:p w:rsidR="00E07719" w:rsidRPr="00E07719" w:rsidRDefault="00E07719">
      <w:pPr>
        <w:pStyle w:val="ConsPlusNormal"/>
        <w:ind w:firstLine="540"/>
        <w:jc w:val="both"/>
        <w:rPr>
          <w:color w:val="000000" w:themeColor="text1"/>
        </w:rPr>
      </w:pPr>
      <w:r w:rsidRPr="00E07719">
        <w:rPr>
          <w:color w:val="000000" w:themeColor="text1"/>
        </w:rPr>
        <w:t>Указанное решение оформляется в соответствии со статьей 89 Налогового кодекса.</w:t>
      </w:r>
    </w:p>
    <w:p w:rsidR="00E07719" w:rsidRPr="00E07719" w:rsidRDefault="00E07719">
      <w:pPr>
        <w:pStyle w:val="ConsPlusNormal"/>
        <w:ind w:firstLine="540"/>
        <w:jc w:val="both"/>
        <w:rPr>
          <w:color w:val="000000" w:themeColor="text1"/>
        </w:rPr>
      </w:pPr>
      <w:r w:rsidRPr="00E07719">
        <w:rPr>
          <w:color w:val="000000" w:themeColor="text1"/>
        </w:rPr>
        <w:t>Если сотрудники органа внутренних дел привлекаются к проведению ранее начавшейся выездной (повторной выездной) налоговой проверки, руководителем (заместителем руководителя) налогового органа выносится решение о внесении изменений в принятое решение о проведении данной проверки, предусматривающее соответствующее изменение состава проверяющей группы.</w:t>
      </w:r>
    </w:p>
    <w:p w:rsidR="00E07719" w:rsidRPr="00E07719" w:rsidRDefault="00E07719">
      <w:pPr>
        <w:pStyle w:val="ConsPlusNormal"/>
        <w:ind w:firstLine="540"/>
        <w:jc w:val="both"/>
        <w:rPr>
          <w:color w:val="000000" w:themeColor="text1"/>
        </w:rPr>
      </w:pPr>
      <w:r w:rsidRPr="00E07719">
        <w:rPr>
          <w:color w:val="000000" w:themeColor="text1"/>
        </w:rPr>
        <w:t>Указанное решение оформляется в соответствии с образцом, утвержденным ФНС России.</w:t>
      </w:r>
    </w:p>
    <w:p w:rsidR="00E07719" w:rsidRPr="00E07719" w:rsidRDefault="00E07719">
      <w:pPr>
        <w:pStyle w:val="ConsPlusNormal"/>
        <w:ind w:firstLine="540"/>
        <w:jc w:val="both"/>
        <w:rPr>
          <w:color w:val="000000" w:themeColor="text1"/>
        </w:rPr>
      </w:pPr>
      <w:r w:rsidRPr="00E07719">
        <w:rPr>
          <w:color w:val="000000" w:themeColor="text1"/>
        </w:rPr>
        <w:t>В случае наличия у налогового органа постановления следователя, при проведении выездной налоговой проверки учитываются предложения по характеру, сроку и объему проверки, содержащиеся в постановлении, с учетом ограничений, установленных Налоговым кодексом.</w:t>
      </w:r>
    </w:p>
    <w:p w:rsidR="00E07719" w:rsidRPr="00E07719" w:rsidRDefault="00E07719">
      <w:pPr>
        <w:pStyle w:val="ConsPlusNormal"/>
        <w:ind w:firstLine="540"/>
        <w:jc w:val="both"/>
        <w:rPr>
          <w:color w:val="000000" w:themeColor="text1"/>
        </w:rPr>
      </w:pPr>
    </w:p>
    <w:p w:rsidR="00E07719" w:rsidRPr="00E07719" w:rsidRDefault="00E07719">
      <w:pPr>
        <w:pStyle w:val="ConsPlusNormal"/>
        <w:jc w:val="center"/>
        <w:rPr>
          <w:color w:val="000000" w:themeColor="text1"/>
        </w:rPr>
      </w:pPr>
      <w:r w:rsidRPr="00E07719">
        <w:rPr>
          <w:color w:val="000000" w:themeColor="text1"/>
        </w:rPr>
        <w:t>Раздел II. Подготовка к проведению выездной</w:t>
      </w:r>
    </w:p>
    <w:p w:rsidR="00E07719" w:rsidRPr="00E07719" w:rsidRDefault="00E07719">
      <w:pPr>
        <w:pStyle w:val="ConsPlusNormal"/>
        <w:jc w:val="center"/>
        <w:rPr>
          <w:color w:val="000000" w:themeColor="text1"/>
        </w:rPr>
      </w:pPr>
      <w:r w:rsidRPr="00E07719">
        <w:rPr>
          <w:color w:val="000000" w:themeColor="text1"/>
        </w:rPr>
        <w:t>налоговой проверки</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r w:rsidRPr="00E07719">
        <w:rPr>
          <w:color w:val="000000" w:themeColor="text1"/>
        </w:rPr>
        <w:t>7. Сотрудники органов внутренних дел принимают участие в выездных налоговых проверках на основании мотивированного запроса налогового органа, подписанного руководителем (заместителем руководителя) налогового органа в порядке, предусмотренном пунктом 8 настоящей Инструкции.</w:t>
      </w:r>
    </w:p>
    <w:p w:rsidR="00E07719" w:rsidRPr="00E07719" w:rsidRDefault="00E07719">
      <w:pPr>
        <w:pStyle w:val="ConsPlusNormal"/>
        <w:ind w:firstLine="540"/>
        <w:jc w:val="both"/>
        <w:rPr>
          <w:color w:val="000000" w:themeColor="text1"/>
        </w:rPr>
      </w:pPr>
      <w:bookmarkStart w:id="2" w:name="P87"/>
      <w:bookmarkEnd w:id="2"/>
      <w:r w:rsidRPr="00E07719">
        <w:rPr>
          <w:color w:val="000000" w:themeColor="text1"/>
        </w:rPr>
        <w:t>8. Мотивированный запрос налогового органа об участии сотрудников органов внутренних дел в выездной (повторной выездной) налоговой проверке может быть направлен в орган внутренних дел как перед началом налоговой проверки, так и в процессе ее проведения. Образец указанного запроса приведен в приложении к настоящей Инструкции.</w:t>
      </w:r>
    </w:p>
    <w:p w:rsidR="00E07719" w:rsidRPr="00E07719" w:rsidRDefault="00E07719">
      <w:pPr>
        <w:pStyle w:val="ConsPlusNormal"/>
        <w:ind w:firstLine="540"/>
        <w:jc w:val="both"/>
        <w:rPr>
          <w:color w:val="000000" w:themeColor="text1"/>
        </w:rPr>
      </w:pPr>
      <w:r w:rsidRPr="00E07719">
        <w:rPr>
          <w:color w:val="000000" w:themeColor="text1"/>
        </w:rPr>
        <w:t>Основаниями для направления мотивированного запроса могут являться:</w:t>
      </w:r>
    </w:p>
    <w:p w:rsidR="00E07719" w:rsidRPr="00E07719" w:rsidRDefault="00E07719">
      <w:pPr>
        <w:pStyle w:val="ConsPlusNormal"/>
        <w:ind w:firstLine="540"/>
        <w:jc w:val="both"/>
        <w:rPr>
          <w:color w:val="000000" w:themeColor="text1"/>
        </w:rPr>
      </w:pPr>
      <w:r w:rsidRPr="00E07719">
        <w:rPr>
          <w:color w:val="000000" w:themeColor="text1"/>
        </w:rPr>
        <w:t>а) наличие у налогового органа данных, свидетельствующих о возможных нарушениях налогоплательщиками, плательщиками сборов, налоговыми агентами законодательства о налогах и сборах, и необходимости проверки указанных данных с участием сотрудников органов внутренних дел;</w:t>
      </w:r>
    </w:p>
    <w:p w:rsidR="00E07719" w:rsidRPr="00E07719" w:rsidRDefault="00E07719">
      <w:pPr>
        <w:pStyle w:val="ConsPlusNormal"/>
        <w:ind w:firstLine="540"/>
        <w:jc w:val="both"/>
        <w:rPr>
          <w:color w:val="000000" w:themeColor="text1"/>
        </w:rPr>
      </w:pPr>
      <w:r w:rsidRPr="00E07719">
        <w:rPr>
          <w:color w:val="000000" w:themeColor="text1"/>
        </w:rPr>
        <w:t>б) назначение выездной (повторной выездной) налоговой проверки на основании материалов о нарушениях законодательства о налогах и сборах, направленных органом внутренних дел в налоговый орган, для принятия по ним решения в соответствии с пунктом 2 статьи 36 Налогового кодекса;</w:t>
      </w:r>
    </w:p>
    <w:p w:rsidR="00E07719" w:rsidRPr="00E07719" w:rsidRDefault="00E07719">
      <w:pPr>
        <w:pStyle w:val="ConsPlusNormal"/>
        <w:ind w:firstLine="540"/>
        <w:jc w:val="both"/>
        <w:rPr>
          <w:color w:val="000000" w:themeColor="text1"/>
        </w:rPr>
      </w:pPr>
      <w:r w:rsidRPr="00E07719">
        <w:rPr>
          <w:color w:val="000000" w:themeColor="text1"/>
        </w:rPr>
        <w:t>в) необходимость привлечения сотрудников органа внутренних дел для участия в проведении конкретных действий по осуществлению налогового контроля (выемка документов, проведение исследования, опроса, осмотра помещений и т.д.);</w:t>
      </w:r>
    </w:p>
    <w:p w:rsidR="00E07719" w:rsidRPr="00E07719" w:rsidRDefault="00E07719">
      <w:pPr>
        <w:pStyle w:val="ConsPlusNormal"/>
        <w:ind w:firstLine="540"/>
        <w:jc w:val="both"/>
        <w:rPr>
          <w:color w:val="000000" w:themeColor="text1"/>
        </w:rPr>
      </w:pPr>
      <w:r w:rsidRPr="00E07719">
        <w:rPr>
          <w:color w:val="000000" w:themeColor="text1"/>
        </w:rPr>
        <w:t>г) необходимость содействия должностным лицам налогового органа, проводящим проверку, в случаях воспрепятствования их законной деятельности, а также обеспечения мер безопасности в целях защиты жизни и здоровья указанных лиц, при исполнении ими должностных обязанностей.</w:t>
      </w:r>
    </w:p>
    <w:p w:rsidR="00E07719" w:rsidRPr="00E07719" w:rsidRDefault="00E07719">
      <w:pPr>
        <w:pStyle w:val="ConsPlusNormal"/>
        <w:ind w:firstLine="540"/>
        <w:jc w:val="both"/>
        <w:rPr>
          <w:color w:val="000000" w:themeColor="text1"/>
        </w:rPr>
      </w:pPr>
      <w:r w:rsidRPr="00E07719">
        <w:rPr>
          <w:color w:val="000000" w:themeColor="text1"/>
        </w:rPr>
        <w:t>Запрос налогового органа должен содержать:</w:t>
      </w:r>
    </w:p>
    <w:p w:rsidR="00E07719" w:rsidRPr="00E07719" w:rsidRDefault="00E07719">
      <w:pPr>
        <w:pStyle w:val="ConsPlusNormal"/>
        <w:ind w:firstLine="540"/>
        <w:jc w:val="both"/>
        <w:rPr>
          <w:color w:val="000000" w:themeColor="text1"/>
        </w:rPr>
      </w:pPr>
      <w:r w:rsidRPr="00E07719">
        <w:rPr>
          <w:color w:val="000000" w:themeColor="text1"/>
        </w:rPr>
        <w:t>полное наименование организации (ИНН/КПП), фамилию, имя, отчество физического лица (ИНН - при наличии), адрес местонахождения организации (место жительства физического лица); предмет проверки (налоги и сборы, правильность исчисления и уплаты которых подлежит проверке); периоды, за которые проводится проверка;</w:t>
      </w:r>
    </w:p>
    <w:p w:rsidR="00E07719" w:rsidRPr="00E07719" w:rsidRDefault="00E07719">
      <w:pPr>
        <w:pStyle w:val="ConsPlusNormal"/>
        <w:ind w:firstLine="540"/>
        <w:jc w:val="both"/>
        <w:rPr>
          <w:color w:val="000000" w:themeColor="text1"/>
        </w:rPr>
      </w:pPr>
      <w:r w:rsidRPr="00E07719">
        <w:rPr>
          <w:color w:val="000000" w:themeColor="text1"/>
        </w:rPr>
        <w:t>изложение обстоятельств, вызывающих необходимость участия сотрудников органа внутренних дел в выездной (повторной выездной) налоговой проверке: описание формы, характера и содержания предполагаемого нарушения законодательства о налогах и сборах, основанное на имеющейся у налогового органа информации;</w:t>
      </w:r>
    </w:p>
    <w:p w:rsidR="00E07719" w:rsidRPr="00E07719" w:rsidRDefault="00E07719">
      <w:pPr>
        <w:pStyle w:val="ConsPlusNormal"/>
        <w:ind w:firstLine="540"/>
        <w:jc w:val="both"/>
        <w:rPr>
          <w:color w:val="000000" w:themeColor="text1"/>
        </w:rPr>
      </w:pPr>
      <w:r w:rsidRPr="00E07719">
        <w:rPr>
          <w:color w:val="000000" w:themeColor="text1"/>
        </w:rPr>
        <w:t>обоснование привлечения сотрудников органа внутренних дел в качестве специалистов и (или) для обеспечения мер безопасности в целях защиты жизни и здоровья проверяющих.</w:t>
      </w:r>
    </w:p>
    <w:p w:rsidR="00E07719" w:rsidRPr="00E07719" w:rsidRDefault="00E07719">
      <w:pPr>
        <w:pStyle w:val="ConsPlusNormal"/>
        <w:ind w:firstLine="540"/>
        <w:jc w:val="both"/>
        <w:rPr>
          <w:color w:val="000000" w:themeColor="text1"/>
        </w:rPr>
      </w:pPr>
      <w:r w:rsidRPr="00E07719">
        <w:rPr>
          <w:color w:val="000000" w:themeColor="text1"/>
        </w:rPr>
        <w:t>В случае если проверка назначена по материалам о нарушениях законодательства о налогах и сборах, направленных органом внутренних дел в налоговый орган, вместо указанных данных приводится ссылка на номер и дату письма органа внутренних дел, с которым были представлены эти материалы;</w:t>
      </w:r>
    </w:p>
    <w:p w:rsidR="00E07719" w:rsidRPr="00E07719" w:rsidRDefault="00E07719">
      <w:pPr>
        <w:pStyle w:val="ConsPlusNormal"/>
        <w:ind w:firstLine="540"/>
        <w:jc w:val="both"/>
        <w:rPr>
          <w:color w:val="000000" w:themeColor="text1"/>
        </w:rPr>
      </w:pPr>
      <w:r w:rsidRPr="00E07719">
        <w:rPr>
          <w:color w:val="000000" w:themeColor="text1"/>
        </w:rPr>
        <w:t>предложения по количеству и составу сотрудников органа внутренних дел, привлекаемых для участия в выездной (повторной выездной) налоговой проверке;</w:t>
      </w:r>
    </w:p>
    <w:p w:rsidR="00E07719" w:rsidRPr="00E07719" w:rsidRDefault="00E07719">
      <w:pPr>
        <w:pStyle w:val="ConsPlusNormal"/>
        <w:ind w:firstLine="540"/>
        <w:jc w:val="both"/>
        <w:rPr>
          <w:color w:val="000000" w:themeColor="text1"/>
        </w:rPr>
      </w:pPr>
      <w:r w:rsidRPr="00E07719">
        <w:rPr>
          <w:color w:val="000000" w:themeColor="text1"/>
        </w:rPr>
        <w:t>дата (предполагаемая дата) начала проведения проверки.</w:t>
      </w:r>
    </w:p>
    <w:p w:rsidR="00E07719" w:rsidRPr="00E07719" w:rsidRDefault="00E07719">
      <w:pPr>
        <w:pStyle w:val="ConsPlusNormal"/>
        <w:ind w:firstLine="540"/>
        <w:jc w:val="both"/>
        <w:rPr>
          <w:color w:val="000000" w:themeColor="text1"/>
        </w:rPr>
      </w:pPr>
      <w:r w:rsidRPr="00E07719">
        <w:rPr>
          <w:color w:val="000000" w:themeColor="text1"/>
        </w:rPr>
        <w:t>9. Не позднее пяти дней со дня поступления запроса налогового органа орган внутренних дел предоставляет информацию о сотрудниках, назначенных для участия в выездной налоговой проверке, или мотивированный отказ от участия в указанной проверке.</w:t>
      </w:r>
    </w:p>
    <w:p w:rsidR="00E07719" w:rsidRPr="00E07719" w:rsidRDefault="00E07719">
      <w:pPr>
        <w:pStyle w:val="ConsPlusNormal"/>
        <w:ind w:firstLine="540"/>
        <w:jc w:val="both"/>
        <w:rPr>
          <w:color w:val="000000" w:themeColor="text1"/>
        </w:rPr>
      </w:pPr>
      <w:r w:rsidRPr="00E07719">
        <w:rPr>
          <w:color w:val="000000" w:themeColor="text1"/>
        </w:rPr>
        <w:t>Основаниями для отказа по запросу налогового органа об участии органа внутренних дел в выездной налоговой проверке могут являться:</w:t>
      </w:r>
    </w:p>
    <w:p w:rsidR="00E07719" w:rsidRPr="00E07719" w:rsidRDefault="00E07719">
      <w:pPr>
        <w:pStyle w:val="ConsPlusNormal"/>
        <w:ind w:firstLine="540"/>
        <w:jc w:val="both"/>
        <w:rPr>
          <w:color w:val="000000" w:themeColor="text1"/>
        </w:rPr>
      </w:pPr>
      <w:r w:rsidRPr="00E07719">
        <w:rPr>
          <w:color w:val="000000" w:themeColor="text1"/>
        </w:rPr>
        <w:t>отсутствие в запросе налогового органа фактов, свидетельствующих о возможных нарушениях организациями и физическими лицами законодательства о налогах и сборах;</w:t>
      </w:r>
    </w:p>
    <w:p w:rsidR="00E07719" w:rsidRPr="00E07719" w:rsidRDefault="00E07719">
      <w:pPr>
        <w:pStyle w:val="ConsPlusNormal"/>
        <w:ind w:firstLine="540"/>
        <w:jc w:val="both"/>
        <w:rPr>
          <w:color w:val="000000" w:themeColor="text1"/>
        </w:rPr>
      </w:pPr>
      <w:r w:rsidRPr="00E07719">
        <w:rPr>
          <w:color w:val="000000" w:themeColor="text1"/>
        </w:rPr>
        <w:t>несоответствие изложенной в запросе налогового органа цели привлечения сотрудников органа внутренних дел для участия в проверке компетенции органов внутренних дел;</w:t>
      </w:r>
    </w:p>
    <w:p w:rsidR="00E07719" w:rsidRPr="00E07719" w:rsidRDefault="00E07719">
      <w:pPr>
        <w:pStyle w:val="ConsPlusNormal"/>
        <w:ind w:firstLine="540"/>
        <w:jc w:val="both"/>
        <w:rPr>
          <w:color w:val="000000" w:themeColor="text1"/>
        </w:rPr>
      </w:pPr>
      <w:r w:rsidRPr="00E07719">
        <w:rPr>
          <w:color w:val="000000" w:themeColor="text1"/>
        </w:rPr>
        <w:t>отсутствие обоснования необходимости привлечения сотрудников органа внутренних дел в качестве специалистов и (или) для обеспечения мер безопасности в целях защиты жизни и здоровья проверяющих.</w:t>
      </w:r>
    </w:p>
    <w:p w:rsidR="00E07719" w:rsidRPr="00E07719" w:rsidRDefault="00E07719">
      <w:pPr>
        <w:pStyle w:val="ConsPlusNormal"/>
        <w:ind w:firstLine="540"/>
        <w:jc w:val="both"/>
        <w:rPr>
          <w:color w:val="000000" w:themeColor="text1"/>
        </w:rPr>
      </w:pPr>
      <w:r w:rsidRPr="00E07719">
        <w:rPr>
          <w:color w:val="000000" w:themeColor="text1"/>
        </w:rPr>
        <w:t>10. В целях обеспечения координации действий участников выездной (повторной выездной) налоговой проверки непосредственно перед ее началом либо перед принятием решения о внесении изменений в решение о проведении выездной налоговой проверки должностными лицами налогового органа и сотрудниками органа внутренних дел, назначенными для участия в ее проведении, проводится рабочее совещание, на котором вырабатываются и согласуются основные направления проведения предстоящей (проводимой) проверки, составляется аналитическая схема выявления нарушений налогоплательщиком, плательщиком сборов, налоговым агентом законодательства о налогах и сборах, по которым имеется соответствующая информация, а также вопросы организации и тактики осуществления мер безопасности в целях защиты жизни и здоровья проверяющих.</w:t>
      </w:r>
    </w:p>
    <w:p w:rsidR="00E07719" w:rsidRPr="00E07719" w:rsidRDefault="00E07719">
      <w:pPr>
        <w:pStyle w:val="ConsPlusNormal"/>
        <w:ind w:firstLine="540"/>
        <w:jc w:val="both"/>
        <w:rPr>
          <w:color w:val="000000" w:themeColor="text1"/>
        </w:rPr>
      </w:pPr>
      <w:r w:rsidRPr="00E07719">
        <w:rPr>
          <w:color w:val="000000" w:themeColor="text1"/>
        </w:rPr>
        <w:t>11. При проведении выездной (повторной выездной) налоговой проверки проверяющие действуют в пределах прав и обязанностей, предоставленных им законодательством Российской Федерации.</w:t>
      </w:r>
    </w:p>
    <w:p w:rsidR="00E07719" w:rsidRPr="00E07719" w:rsidRDefault="00E07719">
      <w:pPr>
        <w:pStyle w:val="ConsPlusNormal"/>
        <w:ind w:firstLine="540"/>
        <w:jc w:val="both"/>
        <w:rPr>
          <w:color w:val="000000" w:themeColor="text1"/>
        </w:rPr>
      </w:pPr>
      <w:r w:rsidRPr="00E07719">
        <w:rPr>
          <w:color w:val="000000" w:themeColor="text1"/>
        </w:rPr>
        <w:t>12. Должностные лица налоговых органов при проведении проверки совершают действия по осуществлению налогового контроля, предусмотренные Налоговым кодексом, Законом Российской Федерации "О налоговых органах Российской Федерации", федеральными законами и иными нормативными правовыми актами Российской Федерации.</w:t>
      </w:r>
    </w:p>
    <w:p w:rsidR="00E07719" w:rsidRPr="00E07719" w:rsidRDefault="00E07719">
      <w:pPr>
        <w:pStyle w:val="ConsPlusNormal"/>
        <w:ind w:firstLine="540"/>
        <w:jc w:val="both"/>
        <w:rPr>
          <w:color w:val="000000" w:themeColor="text1"/>
        </w:rPr>
      </w:pPr>
      <w:r w:rsidRPr="00E07719">
        <w:rPr>
          <w:color w:val="000000" w:themeColor="text1"/>
        </w:rPr>
        <w:t>13. Сотрудники органов внутренних дел участвуют в проведении выездной налоговой проверки путем осуществления полномочий, предоставленных им Федеральным законом "О полиции", Федеральным законом "Об оперативно-розыскной деятельности" и иными нормативными правовыми актами Российской Федерации.</w:t>
      </w:r>
    </w:p>
    <w:p w:rsidR="00E07719" w:rsidRPr="00E07719" w:rsidRDefault="00E07719">
      <w:pPr>
        <w:pStyle w:val="ConsPlusNormal"/>
        <w:ind w:firstLine="540"/>
        <w:jc w:val="both"/>
        <w:rPr>
          <w:color w:val="000000" w:themeColor="text1"/>
        </w:rPr>
      </w:pPr>
      <w:r w:rsidRPr="00E07719">
        <w:rPr>
          <w:color w:val="000000" w:themeColor="text1"/>
        </w:rPr>
        <w:t>14. В случае, если проверкой установлены факты нарушения законодательства о налогах и сборах, проверяющими должны быть приняты необходимые меры по сбору доказательств. В установленном порядке производится истребование у проверяемого лица необходимых документов, выемка документов и предметов, в том числе электронных носителей информации, истребование документов (информации) у контрагентов и иных лиц, располагающих сведениями о деятельности лица, в отношении которого проводится выездная налоговая проверка, допросы свидетелей и другие мероприятия налогового контроля, предусмотренные Налоговым кодексом, Законом Российской Федерации "О налоговых органах Российской Федерации" и иными нормативными правовыми актами Российской Федерации.</w:t>
      </w:r>
    </w:p>
    <w:p w:rsidR="00E07719" w:rsidRPr="00E07719" w:rsidRDefault="00E07719">
      <w:pPr>
        <w:pStyle w:val="ConsPlusNormal"/>
        <w:ind w:firstLine="540"/>
        <w:jc w:val="both"/>
        <w:rPr>
          <w:color w:val="000000" w:themeColor="text1"/>
        </w:rPr>
      </w:pPr>
      <w:r w:rsidRPr="00E07719">
        <w:rPr>
          <w:color w:val="000000" w:themeColor="text1"/>
        </w:rPr>
        <w:t>К материалам налоговой проверки могут быть приобщены документы, информация, а также иные материалы, представленные органами внутренних дел.</w:t>
      </w:r>
    </w:p>
    <w:p w:rsidR="00E07719" w:rsidRPr="00E07719" w:rsidRDefault="00E07719">
      <w:pPr>
        <w:pStyle w:val="ConsPlusNormal"/>
        <w:ind w:firstLine="540"/>
        <w:jc w:val="both"/>
        <w:rPr>
          <w:color w:val="000000" w:themeColor="text1"/>
        </w:rPr>
      </w:pPr>
    </w:p>
    <w:p w:rsidR="00E07719" w:rsidRPr="00E07719" w:rsidRDefault="00E07719">
      <w:pPr>
        <w:pStyle w:val="ConsPlusNormal"/>
        <w:jc w:val="center"/>
        <w:rPr>
          <w:color w:val="000000" w:themeColor="text1"/>
        </w:rPr>
      </w:pPr>
      <w:r w:rsidRPr="00E07719">
        <w:rPr>
          <w:color w:val="000000" w:themeColor="text1"/>
        </w:rPr>
        <w:t>Раздел III. Оформление и реализация результатов</w:t>
      </w:r>
    </w:p>
    <w:p w:rsidR="00E07719" w:rsidRPr="00E07719" w:rsidRDefault="00E07719">
      <w:pPr>
        <w:pStyle w:val="ConsPlusNormal"/>
        <w:jc w:val="center"/>
        <w:rPr>
          <w:color w:val="000000" w:themeColor="text1"/>
        </w:rPr>
      </w:pPr>
      <w:r w:rsidRPr="00E07719">
        <w:rPr>
          <w:color w:val="000000" w:themeColor="text1"/>
        </w:rPr>
        <w:t>выездной налоговой проверки</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r w:rsidRPr="00E07719">
        <w:rPr>
          <w:color w:val="000000" w:themeColor="text1"/>
        </w:rPr>
        <w:t>15. Оформление и реализация результатов выездной налоговой проверки осуществляются в порядке, установленном статьями 100 и 101 Налогового кодекса и иными нормативными правовыми актами.</w:t>
      </w:r>
    </w:p>
    <w:p w:rsidR="00E07719" w:rsidRPr="00E07719" w:rsidRDefault="00E07719">
      <w:pPr>
        <w:pStyle w:val="ConsPlusNormal"/>
        <w:ind w:firstLine="540"/>
        <w:jc w:val="both"/>
        <w:rPr>
          <w:color w:val="000000" w:themeColor="text1"/>
        </w:rPr>
      </w:pPr>
      <w:r w:rsidRPr="00E07719">
        <w:rPr>
          <w:color w:val="000000" w:themeColor="text1"/>
        </w:rPr>
        <w:t>16. Акт выездной налоговой проверки, проводимой налоговым органом с участием органа внутренних дел, должен быть подписан участвовавшими в проверке должностными лицами налогового органа и сотрудниками органа внутренних дел, за исключением сотрудников органа внутренних дел, которые привлекались для участия в проведении конкретных действий по осуществлению налогового контроля в качестве специалистов и (или) для обеспечения мер безопасности в целях защиты жизни и здоровья должностных лиц налогового органа, проводящих проверку, а также лицом, в отношении которого проводилась эта проверка (его представителем). В случае, если лицо, в отношении которого проводилась проверка, или его представитель уклоняются от получения акта налоговой проверки, этот факт отражается в акте налоговой проверки, и акт налоговой проверки направляется по почте заказным письмом по месту нахождения организации (обособленного подразделения) или месту жительства физического лица.</w:t>
      </w:r>
    </w:p>
    <w:p w:rsidR="00E07719" w:rsidRPr="00E07719" w:rsidRDefault="00E07719">
      <w:pPr>
        <w:pStyle w:val="ConsPlusNormal"/>
        <w:ind w:firstLine="540"/>
        <w:jc w:val="both"/>
        <w:rPr>
          <w:color w:val="000000" w:themeColor="text1"/>
        </w:rPr>
      </w:pPr>
      <w:r w:rsidRPr="00E07719">
        <w:rPr>
          <w:color w:val="000000" w:themeColor="text1"/>
        </w:rPr>
        <w:t>При наличии разногласий между проверяющими по содержанию акта окончательное решение по данному вопросу принимается руководителем проверяющей группы. По спорному вопросу указанные лица вправе изложить свое мнение в заключении, которое должно быть приобщено к материалам проверки, остающимся в налоговых органах и органах внутренних дел.</w:t>
      </w:r>
    </w:p>
    <w:p w:rsidR="00E07719" w:rsidRPr="00E07719" w:rsidRDefault="00E07719">
      <w:pPr>
        <w:pStyle w:val="ConsPlusNormal"/>
        <w:ind w:firstLine="540"/>
        <w:jc w:val="both"/>
        <w:rPr>
          <w:color w:val="000000" w:themeColor="text1"/>
        </w:rPr>
      </w:pPr>
      <w:r w:rsidRPr="00E07719">
        <w:rPr>
          <w:color w:val="000000" w:themeColor="text1"/>
        </w:rPr>
        <w:t>17. Акт выездной налоговой проверки составляется в трех экземплярах, один из которых хранится в налоговом органе, второй - в установленном порядке вручается лицу (его представителю), в отношении которого проводилась налоговая проверка, третий передается (направляется) органу внутренних дел, сотрудники которого участвовали в проведении проверки.</w:t>
      </w:r>
    </w:p>
    <w:p w:rsidR="00E07719" w:rsidRPr="00E07719" w:rsidRDefault="00E07719">
      <w:pPr>
        <w:pStyle w:val="ConsPlusNormal"/>
        <w:ind w:firstLine="540"/>
        <w:jc w:val="both"/>
        <w:rPr>
          <w:color w:val="000000" w:themeColor="text1"/>
        </w:rPr>
      </w:pPr>
      <w:r w:rsidRPr="00E07719">
        <w:rPr>
          <w:color w:val="000000" w:themeColor="text1"/>
        </w:rPr>
        <w:t>В случае, если сотрудники органов внутренних дел привлекались для участия в проведении конкретных действий по осуществлению налогового контроля в качестве специалистов и (или) для обеспечения мер безопасности в целях защиты жизни и здоровья должностных лиц налогового органа, проводящих проверку, акт выездной налоговой проверки, а также документы, указанные в пунктах 18, 19, 21 настоящей Инструкции, в орган внутренних дел не направляются.</w:t>
      </w:r>
    </w:p>
    <w:p w:rsidR="00E07719" w:rsidRPr="00E07719" w:rsidRDefault="00E07719">
      <w:pPr>
        <w:pStyle w:val="ConsPlusNormal"/>
        <w:ind w:firstLine="540"/>
        <w:jc w:val="both"/>
        <w:rPr>
          <w:color w:val="000000" w:themeColor="text1"/>
        </w:rPr>
      </w:pPr>
      <w:bookmarkStart w:id="3" w:name="P120"/>
      <w:bookmarkEnd w:id="3"/>
      <w:r w:rsidRPr="00E07719">
        <w:rPr>
          <w:color w:val="000000" w:themeColor="text1"/>
        </w:rPr>
        <w:t>18. В случае представления организацией, индивидуальным предпринимателем либо физическим лицом возражений по акту проверки, документов, подтверждающих обоснованность возражений, их копии в трехдневный срок со дня представления направляются налоговым органом в орган внутренних дел, сотрудники которого участвовали в выездной налоговой проверке.</w:t>
      </w:r>
    </w:p>
    <w:p w:rsidR="00E07719" w:rsidRPr="00E07719" w:rsidRDefault="00E07719">
      <w:pPr>
        <w:pStyle w:val="ConsPlusNormal"/>
        <w:ind w:firstLine="540"/>
        <w:jc w:val="both"/>
        <w:rPr>
          <w:color w:val="000000" w:themeColor="text1"/>
        </w:rPr>
      </w:pPr>
      <w:bookmarkStart w:id="4" w:name="P121"/>
      <w:bookmarkEnd w:id="4"/>
      <w:r w:rsidRPr="00E07719">
        <w:rPr>
          <w:color w:val="000000" w:themeColor="text1"/>
        </w:rPr>
        <w:t>19. По результатам рассмотрения материалов проверки руководитель (заместитель руководителя) налогового органа выносит решение о привлечении (отказе в привлечении) к ответственности за совершение налогового правонарушения в соответствии с Налоговым кодексом, которое вручается лицу (его представителю), в отношении которого проводилась налоговая проверка, в установленном порядке, а также направляется в трехдневный срок с момента вступления в силу решения в орган внутренних дел, сотрудники которого участвовали в проведении проверки.</w:t>
      </w:r>
    </w:p>
    <w:p w:rsidR="00E07719" w:rsidRPr="00E07719" w:rsidRDefault="00E07719">
      <w:pPr>
        <w:pStyle w:val="ConsPlusNormal"/>
        <w:ind w:firstLine="540"/>
        <w:jc w:val="both"/>
        <w:rPr>
          <w:color w:val="000000" w:themeColor="text1"/>
        </w:rPr>
      </w:pPr>
      <w:r w:rsidRPr="00E07719">
        <w:rPr>
          <w:color w:val="000000" w:themeColor="text1"/>
        </w:rPr>
        <w:t>Указанные решения оформляются в соответствии с Налоговым кодексом и другими нормативными правовыми актами.</w:t>
      </w:r>
    </w:p>
    <w:p w:rsidR="00E07719" w:rsidRPr="00E07719" w:rsidRDefault="00E07719">
      <w:pPr>
        <w:pStyle w:val="ConsPlusNormal"/>
        <w:ind w:firstLine="540"/>
        <w:jc w:val="both"/>
        <w:rPr>
          <w:color w:val="000000" w:themeColor="text1"/>
        </w:rPr>
      </w:pPr>
      <w:r w:rsidRPr="00E07719">
        <w:rPr>
          <w:color w:val="000000" w:themeColor="text1"/>
        </w:rPr>
        <w:t>20. При выявлении в ходе проведения выездной налоговой проверки административных правонарушений должностными лицами налоговых органов и сотрудниками органов внутренних дел (в пределах компетенции соответствующих органов или должностных лиц) возбуждается дело и осуществляется производство по делам об административных правонарушениях в соответствии с подведомственностью и в порядке, установленном Кодексом Российской Федерации об административных правонарушениях &lt;*&gt;.</w:t>
      </w:r>
    </w:p>
    <w:p w:rsidR="00E07719" w:rsidRPr="00E07719" w:rsidRDefault="00E07719">
      <w:pPr>
        <w:pStyle w:val="ConsPlusNormal"/>
        <w:ind w:firstLine="540"/>
        <w:jc w:val="both"/>
        <w:rPr>
          <w:color w:val="000000" w:themeColor="text1"/>
        </w:rPr>
      </w:pPr>
      <w:r w:rsidRPr="00E07719">
        <w:rPr>
          <w:color w:val="000000" w:themeColor="text1"/>
        </w:rPr>
        <w:t>--------------------------------</w:t>
      </w:r>
    </w:p>
    <w:p w:rsidR="00E07719" w:rsidRPr="00E07719" w:rsidRDefault="00E07719">
      <w:pPr>
        <w:pStyle w:val="ConsPlusNormal"/>
        <w:ind w:firstLine="540"/>
        <w:jc w:val="both"/>
        <w:rPr>
          <w:color w:val="000000" w:themeColor="text1"/>
        </w:rPr>
      </w:pPr>
      <w:r w:rsidRPr="00E07719">
        <w:rPr>
          <w:color w:val="000000" w:themeColor="text1"/>
        </w:rPr>
        <w:t>&lt;*&gt; Собрание законодательства Российской Федерации, 2002, N 1 (ч. I), ст. 1.</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bookmarkStart w:id="5" w:name="P127"/>
      <w:bookmarkEnd w:id="5"/>
      <w:r w:rsidRPr="00E07719">
        <w:rPr>
          <w:color w:val="000000" w:themeColor="text1"/>
        </w:rPr>
        <w:t>21. В течение трех дней копия постановления по делу об административном правонарушении направляется налоговым органом или органом внутренних дел соответственно в орган внутренних дел или в налоговый орган, сотрудники которого участвовали в проведении проверки.</w:t>
      </w:r>
    </w:p>
    <w:p w:rsidR="00E07719" w:rsidRPr="00E07719" w:rsidRDefault="00E07719">
      <w:pPr>
        <w:pStyle w:val="ConsPlusNormal"/>
        <w:ind w:firstLine="540"/>
        <w:jc w:val="both"/>
        <w:rPr>
          <w:color w:val="000000" w:themeColor="text1"/>
        </w:rPr>
      </w:pPr>
      <w:r w:rsidRPr="00E07719">
        <w:rPr>
          <w:color w:val="000000" w:themeColor="text1"/>
        </w:rPr>
        <w:t>22 - 24. Утратили силу. - Приказ МВД России N 1144, ФНС России N ММВ-7-2/774@ от 14.11.2011.</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p>
    <w:p w:rsidR="00E07719" w:rsidRPr="00E07719" w:rsidRDefault="00E07719">
      <w:pPr>
        <w:pStyle w:val="ConsPlusNormal"/>
        <w:jc w:val="right"/>
        <w:rPr>
          <w:color w:val="000000" w:themeColor="text1"/>
        </w:rPr>
      </w:pPr>
      <w:r w:rsidRPr="00E07719">
        <w:rPr>
          <w:color w:val="000000" w:themeColor="text1"/>
        </w:rPr>
        <w:t>Приложение</w:t>
      </w:r>
    </w:p>
    <w:p w:rsidR="00E07719" w:rsidRPr="00E07719" w:rsidRDefault="00E07719">
      <w:pPr>
        <w:pStyle w:val="ConsPlusNormal"/>
        <w:jc w:val="right"/>
        <w:rPr>
          <w:color w:val="000000" w:themeColor="text1"/>
        </w:rPr>
      </w:pPr>
      <w:r w:rsidRPr="00E07719">
        <w:rPr>
          <w:color w:val="000000" w:themeColor="text1"/>
        </w:rPr>
        <w:t>к Инструкции о порядке</w:t>
      </w:r>
    </w:p>
    <w:p w:rsidR="00E07719" w:rsidRPr="00E07719" w:rsidRDefault="00E07719">
      <w:pPr>
        <w:pStyle w:val="ConsPlusNormal"/>
        <w:jc w:val="right"/>
        <w:rPr>
          <w:color w:val="000000" w:themeColor="text1"/>
        </w:rPr>
      </w:pPr>
      <w:r w:rsidRPr="00E07719">
        <w:rPr>
          <w:color w:val="000000" w:themeColor="text1"/>
        </w:rPr>
        <w:t>взаимодействия органов</w:t>
      </w:r>
    </w:p>
    <w:p w:rsidR="00E07719" w:rsidRPr="00E07719" w:rsidRDefault="00E07719">
      <w:pPr>
        <w:pStyle w:val="ConsPlusNormal"/>
        <w:jc w:val="right"/>
        <w:rPr>
          <w:color w:val="000000" w:themeColor="text1"/>
        </w:rPr>
      </w:pPr>
      <w:r w:rsidRPr="00E07719">
        <w:rPr>
          <w:color w:val="000000" w:themeColor="text1"/>
        </w:rPr>
        <w:t>внутренних дел и налоговых</w:t>
      </w:r>
    </w:p>
    <w:p w:rsidR="00E07719" w:rsidRPr="00E07719" w:rsidRDefault="00E07719">
      <w:pPr>
        <w:pStyle w:val="ConsPlusNormal"/>
        <w:jc w:val="right"/>
        <w:rPr>
          <w:color w:val="000000" w:themeColor="text1"/>
        </w:rPr>
      </w:pPr>
      <w:r w:rsidRPr="00E07719">
        <w:rPr>
          <w:color w:val="000000" w:themeColor="text1"/>
        </w:rPr>
        <w:t>органов при организации</w:t>
      </w:r>
    </w:p>
    <w:p w:rsidR="00E07719" w:rsidRPr="00E07719" w:rsidRDefault="00E07719">
      <w:pPr>
        <w:pStyle w:val="ConsPlusNormal"/>
        <w:jc w:val="right"/>
        <w:rPr>
          <w:color w:val="000000" w:themeColor="text1"/>
        </w:rPr>
      </w:pPr>
      <w:r w:rsidRPr="00E07719">
        <w:rPr>
          <w:color w:val="000000" w:themeColor="text1"/>
        </w:rPr>
        <w:t>и проведении выездных</w:t>
      </w:r>
    </w:p>
    <w:p w:rsidR="00E07719" w:rsidRPr="00E07719" w:rsidRDefault="00E07719">
      <w:pPr>
        <w:pStyle w:val="ConsPlusNormal"/>
        <w:jc w:val="right"/>
        <w:rPr>
          <w:color w:val="000000" w:themeColor="text1"/>
        </w:rPr>
      </w:pPr>
      <w:r w:rsidRPr="00E07719">
        <w:rPr>
          <w:color w:val="000000" w:themeColor="text1"/>
        </w:rPr>
        <w:t>налоговых проверок</w:t>
      </w:r>
    </w:p>
    <w:p w:rsidR="00E07719" w:rsidRPr="00E07719" w:rsidRDefault="00E07719">
      <w:pPr>
        <w:pStyle w:val="ConsPlusNormal"/>
        <w:jc w:val="right"/>
        <w:rPr>
          <w:color w:val="000000" w:themeColor="text1"/>
        </w:rPr>
      </w:pPr>
    </w:p>
    <w:p w:rsidR="00E07719" w:rsidRPr="00E07719" w:rsidRDefault="00E07719">
      <w:pPr>
        <w:pStyle w:val="ConsPlusNormal"/>
        <w:jc w:val="right"/>
        <w:rPr>
          <w:color w:val="000000" w:themeColor="text1"/>
        </w:rPr>
      </w:pPr>
      <w:r w:rsidRPr="00E07719">
        <w:rPr>
          <w:color w:val="000000" w:themeColor="text1"/>
        </w:rPr>
        <w:t>Образец</w:t>
      </w:r>
    </w:p>
    <w:p w:rsidR="00E07719" w:rsidRPr="00E07719" w:rsidRDefault="00E07719">
      <w:pPr>
        <w:pStyle w:val="ConsPlusNormal"/>
        <w:ind w:firstLine="540"/>
        <w:jc w:val="both"/>
        <w:rPr>
          <w:color w:val="000000" w:themeColor="text1"/>
        </w:rPr>
      </w:pPr>
    </w:p>
    <w:p w:rsidR="00E07719" w:rsidRPr="00E07719" w:rsidRDefault="00E07719">
      <w:pPr>
        <w:pStyle w:val="ConsPlusNonformat"/>
        <w:jc w:val="both"/>
        <w:rPr>
          <w:color w:val="000000" w:themeColor="text1"/>
        </w:rPr>
      </w:pPr>
      <w:r w:rsidRPr="00E07719">
        <w:rPr>
          <w:color w:val="000000" w:themeColor="text1"/>
        </w:rPr>
        <w:t>Место штампа налогового органа</w:t>
      </w:r>
    </w:p>
    <w:p w:rsidR="00E07719" w:rsidRPr="00E07719" w:rsidRDefault="00E07719">
      <w:pPr>
        <w:pStyle w:val="ConsPlusNonformat"/>
        <w:jc w:val="both"/>
        <w:rPr>
          <w:color w:val="000000" w:themeColor="text1"/>
        </w:rPr>
      </w:pPr>
    </w:p>
    <w:p w:rsidR="00E07719" w:rsidRPr="00E07719" w:rsidRDefault="00E07719">
      <w:pPr>
        <w:pStyle w:val="ConsPlusNonformat"/>
        <w:jc w:val="both"/>
        <w:rPr>
          <w:color w:val="000000" w:themeColor="text1"/>
        </w:rPr>
      </w:pPr>
      <w:r w:rsidRPr="00E07719">
        <w:rPr>
          <w:color w:val="000000" w:themeColor="text1"/>
        </w:rPr>
        <w:t xml:space="preserve">                                           Начальнику _____________________</w:t>
      </w:r>
    </w:p>
    <w:p w:rsidR="00E07719" w:rsidRPr="00E07719" w:rsidRDefault="00E07719">
      <w:pPr>
        <w:pStyle w:val="ConsPlusNonformat"/>
        <w:jc w:val="both"/>
        <w:rPr>
          <w:color w:val="000000" w:themeColor="text1"/>
        </w:rPr>
      </w:pPr>
      <w:r w:rsidRPr="00E07719">
        <w:rPr>
          <w:color w:val="000000" w:themeColor="text1"/>
        </w:rPr>
        <w:t xml:space="preserve">                                                          (наименование</w:t>
      </w:r>
    </w:p>
    <w:p w:rsidR="00E07719" w:rsidRPr="00E07719" w:rsidRDefault="00E07719">
      <w:pPr>
        <w:pStyle w:val="ConsPlusNonformat"/>
        <w:jc w:val="both"/>
        <w:rPr>
          <w:color w:val="000000" w:themeColor="text1"/>
        </w:rPr>
      </w:pPr>
      <w:r w:rsidRPr="00E07719">
        <w:rPr>
          <w:color w:val="000000" w:themeColor="text1"/>
        </w:rPr>
        <w:t xml:space="preserve">                                           ________________________________</w:t>
      </w:r>
    </w:p>
    <w:p w:rsidR="00E07719" w:rsidRPr="00E07719" w:rsidRDefault="00E07719">
      <w:pPr>
        <w:pStyle w:val="ConsPlusNonformat"/>
        <w:jc w:val="both"/>
        <w:rPr>
          <w:color w:val="000000" w:themeColor="text1"/>
        </w:rPr>
      </w:pPr>
      <w:r w:rsidRPr="00E07719">
        <w:rPr>
          <w:color w:val="000000" w:themeColor="text1"/>
        </w:rPr>
        <w:t xml:space="preserve">                                            органа внутренних дел, Ф.И.О.)</w:t>
      </w:r>
    </w:p>
    <w:p w:rsidR="00E07719" w:rsidRPr="00E07719" w:rsidRDefault="00E07719">
      <w:pPr>
        <w:pStyle w:val="ConsPlusNonformat"/>
        <w:jc w:val="both"/>
        <w:rPr>
          <w:color w:val="000000" w:themeColor="text1"/>
        </w:rPr>
      </w:pPr>
    </w:p>
    <w:p w:rsidR="00E07719" w:rsidRPr="00E07719" w:rsidRDefault="00E07719">
      <w:pPr>
        <w:pStyle w:val="ConsPlusNonformat"/>
        <w:jc w:val="both"/>
        <w:rPr>
          <w:color w:val="000000" w:themeColor="text1"/>
        </w:rPr>
      </w:pPr>
      <w:bookmarkStart w:id="6" w:name="P151"/>
      <w:bookmarkEnd w:id="6"/>
      <w:r w:rsidRPr="00E07719">
        <w:rPr>
          <w:color w:val="000000" w:themeColor="text1"/>
        </w:rPr>
        <w:t xml:space="preserve">                                  ЗАПРОС</w:t>
      </w:r>
    </w:p>
    <w:p w:rsidR="00E07719" w:rsidRPr="00E07719" w:rsidRDefault="00E07719">
      <w:pPr>
        <w:pStyle w:val="ConsPlusNonformat"/>
        <w:jc w:val="both"/>
        <w:rPr>
          <w:color w:val="000000" w:themeColor="text1"/>
        </w:rPr>
      </w:pPr>
      <w:r w:rsidRPr="00E07719">
        <w:rPr>
          <w:color w:val="000000" w:themeColor="text1"/>
        </w:rPr>
        <w:t xml:space="preserve">                об участии органа внутренних дел в выездной</w:t>
      </w:r>
    </w:p>
    <w:p w:rsidR="00E07719" w:rsidRPr="00E07719" w:rsidRDefault="00E07719">
      <w:pPr>
        <w:pStyle w:val="ConsPlusNonformat"/>
        <w:jc w:val="both"/>
        <w:rPr>
          <w:color w:val="000000" w:themeColor="text1"/>
        </w:rPr>
      </w:pPr>
      <w:r w:rsidRPr="00E07719">
        <w:rPr>
          <w:color w:val="000000" w:themeColor="text1"/>
        </w:rPr>
        <w:t xml:space="preserve">                  (повторной выездной) налоговой проверке</w:t>
      </w:r>
    </w:p>
    <w:p w:rsidR="00E07719" w:rsidRPr="00E07719" w:rsidRDefault="00E07719">
      <w:pPr>
        <w:pStyle w:val="ConsPlusNonformat"/>
        <w:jc w:val="both"/>
        <w:rPr>
          <w:color w:val="000000" w:themeColor="text1"/>
        </w:rPr>
      </w:pPr>
    </w:p>
    <w:p w:rsidR="00E07719" w:rsidRPr="00E07719" w:rsidRDefault="00E07719">
      <w:pPr>
        <w:pStyle w:val="ConsPlusNonformat"/>
        <w:jc w:val="both"/>
        <w:rPr>
          <w:color w:val="000000" w:themeColor="text1"/>
        </w:rPr>
      </w:pPr>
      <w:r w:rsidRPr="00E07719">
        <w:rPr>
          <w:color w:val="000000" w:themeColor="text1"/>
        </w:rPr>
        <w:t xml:space="preserve">    На основании пункта 1 статьи 36 Налогового кодекса Российской Федерации</w:t>
      </w:r>
    </w:p>
    <w:p w:rsidR="00E07719" w:rsidRPr="00E07719" w:rsidRDefault="00E07719">
      <w:pPr>
        <w:pStyle w:val="ConsPlusNonformat"/>
        <w:jc w:val="both"/>
        <w:rPr>
          <w:color w:val="000000" w:themeColor="text1"/>
        </w:rPr>
      </w:pPr>
      <w:r w:rsidRPr="00E07719">
        <w:rPr>
          <w:color w:val="000000" w:themeColor="text1"/>
        </w:rPr>
        <w:t>___________________________________________________________________________</w:t>
      </w:r>
    </w:p>
    <w:p w:rsidR="00E07719" w:rsidRPr="00E07719" w:rsidRDefault="00E07719">
      <w:pPr>
        <w:pStyle w:val="ConsPlusNonformat"/>
        <w:jc w:val="both"/>
        <w:rPr>
          <w:color w:val="000000" w:themeColor="text1"/>
        </w:rPr>
      </w:pPr>
      <w:r w:rsidRPr="00E07719">
        <w:rPr>
          <w:color w:val="000000" w:themeColor="text1"/>
        </w:rPr>
        <w:t xml:space="preserve">                     (наименование налогового органа)</w:t>
      </w:r>
    </w:p>
    <w:p w:rsidR="00E07719" w:rsidRPr="00E07719" w:rsidRDefault="00E07719">
      <w:pPr>
        <w:pStyle w:val="ConsPlusNonformat"/>
        <w:jc w:val="both"/>
        <w:rPr>
          <w:color w:val="000000" w:themeColor="text1"/>
        </w:rPr>
      </w:pPr>
      <w:r w:rsidRPr="00E07719">
        <w:rPr>
          <w:color w:val="000000" w:themeColor="text1"/>
        </w:rPr>
        <w:t>просит  выделить для участия в  проведении  выездной  (повторной  выездной)</w:t>
      </w:r>
    </w:p>
    <w:p w:rsidR="00E07719" w:rsidRPr="00E07719" w:rsidRDefault="00E07719">
      <w:pPr>
        <w:pStyle w:val="ConsPlusNonformat"/>
        <w:jc w:val="both"/>
        <w:rPr>
          <w:color w:val="000000" w:themeColor="text1"/>
        </w:rPr>
      </w:pPr>
      <w:r w:rsidRPr="00E07719">
        <w:rPr>
          <w:color w:val="000000" w:themeColor="text1"/>
        </w:rPr>
        <w:t>налоговой проверки</w:t>
      </w:r>
    </w:p>
    <w:p w:rsidR="00E07719" w:rsidRPr="00E07719" w:rsidRDefault="00E07719">
      <w:pPr>
        <w:pStyle w:val="ConsPlusNonformat"/>
        <w:jc w:val="both"/>
        <w:rPr>
          <w:color w:val="000000" w:themeColor="text1"/>
        </w:rPr>
      </w:pPr>
      <w:r w:rsidRPr="00E07719">
        <w:rPr>
          <w:color w:val="000000" w:themeColor="text1"/>
        </w:rPr>
        <w:t>___________________________________________________________________________</w:t>
      </w:r>
    </w:p>
    <w:p w:rsidR="00E07719" w:rsidRPr="00E07719" w:rsidRDefault="00E07719">
      <w:pPr>
        <w:pStyle w:val="ConsPlusNonformat"/>
        <w:jc w:val="both"/>
        <w:rPr>
          <w:color w:val="000000" w:themeColor="text1"/>
        </w:rPr>
      </w:pPr>
      <w:r w:rsidRPr="00E07719">
        <w:rPr>
          <w:color w:val="000000" w:themeColor="text1"/>
        </w:rPr>
        <w:t xml:space="preserve">        (полное и сокращенное наименование организации (филиала или</w:t>
      </w:r>
    </w:p>
    <w:p w:rsidR="00E07719" w:rsidRPr="00E07719" w:rsidRDefault="00E07719">
      <w:pPr>
        <w:pStyle w:val="ConsPlusNonformat"/>
        <w:jc w:val="both"/>
        <w:rPr>
          <w:color w:val="000000" w:themeColor="text1"/>
        </w:rPr>
      </w:pPr>
      <w:r w:rsidRPr="00E07719">
        <w:rPr>
          <w:color w:val="000000" w:themeColor="text1"/>
        </w:rPr>
        <w:t>___________________________________________________________________________</w:t>
      </w:r>
    </w:p>
    <w:p w:rsidR="00E07719" w:rsidRPr="00E07719" w:rsidRDefault="00E07719">
      <w:pPr>
        <w:pStyle w:val="ConsPlusNonformat"/>
        <w:jc w:val="both"/>
        <w:rPr>
          <w:color w:val="000000" w:themeColor="text1"/>
        </w:rPr>
      </w:pPr>
      <w:r w:rsidRPr="00E07719">
        <w:rPr>
          <w:color w:val="000000" w:themeColor="text1"/>
        </w:rPr>
        <w:t xml:space="preserve">                 представительства организации), ИНН/КПП)</w:t>
      </w:r>
    </w:p>
    <w:p w:rsidR="00E07719" w:rsidRPr="00E07719" w:rsidRDefault="00E07719">
      <w:pPr>
        <w:pStyle w:val="ConsPlusNonformat"/>
        <w:jc w:val="both"/>
        <w:rPr>
          <w:color w:val="000000" w:themeColor="text1"/>
        </w:rPr>
      </w:pPr>
      <w:r w:rsidRPr="00E07719">
        <w:rPr>
          <w:color w:val="000000" w:themeColor="text1"/>
        </w:rPr>
        <w:t>___________________________________________________________________________</w:t>
      </w:r>
    </w:p>
    <w:p w:rsidR="00E07719" w:rsidRPr="00E07719" w:rsidRDefault="00E07719">
      <w:pPr>
        <w:pStyle w:val="ConsPlusNonformat"/>
        <w:jc w:val="both"/>
        <w:rPr>
          <w:color w:val="000000" w:themeColor="text1"/>
        </w:rPr>
      </w:pPr>
      <w:r w:rsidRPr="00E07719">
        <w:rPr>
          <w:color w:val="000000" w:themeColor="text1"/>
        </w:rPr>
        <w:t xml:space="preserve">               (Ф.И.О. физического лица, ИНН - при наличии)</w:t>
      </w:r>
    </w:p>
    <w:p w:rsidR="00E07719" w:rsidRPr="00E07719" w:rsidRDefault="00E07719">
      <w:pPr>
        <w:pStyle w:val="ConsPlusNonformat"/>
        <w:jc w:val="both"/>
        <w:rPr>
          <w:color w:val="000000" w:themeColor="text1"/>
        </w:rPr>
      </w:pPr>
      <w:r w:rsidRPr="00E07719">
        <w:rPr>
          <w:color w:val="000000" w:themeColor="text1"/>
        </w:rPr>
        <w:t>сотрудников(а)</w:t>
      </w:r>
    </w:p>
    <w:p w:rsidR="00E07719" w:rsidRPr="00E07719" w:rsidRDefault="00E07719">
      <w:pPr>
        <w:pStyle w:val="ConsPlusNonformat"/>
        <w:jc w:val="both"/>
        <w:rPr>
          <w:color w:val="000000" w:themeColor="text1"/>
        </w:rPr>
      </w:pPr>
      <w:r w:rsidRPr="00E07719">
        <w:rPr>
          <w:color w:val="000000" w:themeColor="text1"/>
        </w:rPr>
        <w:t>___________________________________________________________________________</w:t>
      </w:r>
    </w:p>
    <w:p w:rsidR="00E07719" w:rsidRPr="00E07719" w:rsidRDefault="00E07719">
      <w:pPr>
        <w:pStyle w:val="ConsPlusNonformat"/>
        <w:jc w:val="both"/>
        <w:rPr>
          <w:color w:val="000000" w:themeColor="text1"/>
        </w:rPr>
      </w:pPr>
      <w:r w:rsidRPr="00E07719">
        <w:rPr>
          <w:color w:val="000000" w:themeColor="text1"/>
        </w:rPr>
        <w:t xml:space="preserve">            (наименование подразделения органа внутренних дел)</w:t>
      </w:r>
    </w:p>
    <w:p w:rsidR="00E07719" w:rsidRPr="00E07719" w:rsidRDefault="00E07719">
      <w:pPr>
        <w:pStyle w:val="ConsPlusNonformat"/>
        <w:jc w:val="both"/>
        <w:rPr>
          <w:color w:val="000000" w:themeColor="text1"/>
        </w:rPr>
      </w:pPr>
      <w:r w:rsidRPr="00E07719">
        <w:rPr>
          <w:color w:val="000000" w:themeColor="text1"/>
        </w:rPr>
        <w:t>в количестве _____ человек.</w:t>
      </w:r>
    </w:p>
    <w:p w:rsidR="00E07719" w:rsidRPr="00E07719" w:rsidRDefault="00E07719">
      <w:pPr>
        <w:pStyle w:val="ConsPlusNonformat"/>
        <w:jc w:val="both"/>
        <w:rPr>
          <w:color w:val="000000" w:themeColor="text1"/>
        </w:rPr>
      </w:pPr>
      <w:r w:rsidRPr="00E07719">
        <w:rPr>
          <w:color w:val="000000" w:themeColor="text1"/>
        </w:rPr>
        <w:t>___________________________________________________________________________</w:t>
      </w:r>
    </w:p>
    <w:p w:rsidR="00E07719" w:rsidRPr="00E07719" w:rsidRDefault="00E07719">
      <w:pPr>
        <w:pStyle w:val="ConsPlusNonformat"/>
        <w:jc w:val="both"/>
        <w:rPr>
          <w:color w:val="000000" w:themeColor="text1"/>
        </w:rPr>
      </w:pPr>
      <w:r w:rsidRPr="00E07719">
        <w:rPr>
          <w:color w:val="000000" w:themeColor="text1"/>
        </w:rPr>
        <w:t xml:space="preserve">            (наименование подразделения органа внутренних дел)</w:t>
      </w:r>
    </w:p>
    <w:p w:rsidR="00E07719" w:rsidRPr="00E07719" w:rsidRDefault="00E07719">
      <w:pPr>
        <w:pStyle w:val="ConsPlusNonformat"/>
        <w:jc w:val="both"/>
        <w:rPr>
          <w:color w:val="000000" w:themeColor="text1"/>
        </w:rPr>
      </w:pPr>
      <w:r w:rsidRPr="00E07719">
        <w:rPr>
          <w:color w:val="000000" w:themeColor="text1"/>
        </w:rPr>
        <w:t>в количестве _____ человек.</w:t>
      </w:r>
    </w:p>
    <w:p w:rsidR="00E07719" w:rsidRPr="00E07719" w:rsidRDefault="00E07719">
      <w:pPr>
        <w:pStyle w:val="ConsPlusNonformat"/>
        <w:jc w:val="both"/>
        <w:rPr>
          <w:color w:val="000000" w:themeColor="text1"/>
        </w:rPr>
      </w:pPr>
      <w:r w:rsidRPr="00E07719">
        <w:rPr>
          <w:color w:val="000000" w:themeColor="text1"/>
        </w:rPr>
        <w:t xml:space="preserve">    Адрес  места  нахождения  организации  (филиала  или представительства)</w:t>
      </w:r>
    </w:p>
    <w:p w:rsidR="00E07719" w:rsidRPr="00E07719" w:rsidRDefault="00E07719">
      <w:pPr>
        <w:pStyle w:val="ConsPlusNonformat"/>
        <w:jc w:val="both"/>
        <w:rPr>
          <w:color w:val="000000" w:themeColor="text1"/>
        </w:rPr>
      </w:pPr>
      <w:r w:rsidRPr="00E07719">
        <w:rPr>
          <w:color w:val="000000" w:themeColor="text1"/>
        </w:rPr>
        <w:t>(адрес места жительства физического лица):</w:t>
      </w:r>
    </w:p>
    <w:p w:rsidR="00E07719" w:rsidRPr="00E07719" w:rsidRDefault="00E07719">
      <w:pPr>
        <w:pStyle w:val="ConsPlusNonformat"/>
        <w:jc w:val="both"/>
        <w:rPr>
          <w:color w:val="000000" w:themeColor="text1"/>
        </w:rPr>
      </w:pPr>
      <w:r w:rsidRPr="00E07719">
        <w:rPr>
          <w:color w:val="000000" w:themeColor="text1"/>
        </w:rPr>
        <w:t>___________________________________________________________________________</w:t>
      </w:r>
    </w:p>
    <w:p w:rsidR="00E07719" w:rsidRPr="00E07719" w:rsidRDefault="00E07719">
      <w:pPr>
        <w:pStyle w:val="ConsPlusNonformat"/>
        <w:jc w:val="both"/>
        <w:rPr>
          <w:color w:val="000000" w:themeColor="text1"/>
        </w:rPr>
      </w:pPr>
      <w:r w:rsidRPr="00E07719">
        <w:rPr>
          <w:color w:val="000000" w:themeColor="text1"/>
        </w:rPr>
        <w:t xml:space="preserve">    Выездная (повторная выездная) налоговая проверка проводится по вопросам</w:t>
      </w:r>
    </w:p>
    <w:p w:rsidR="00E07719" w:rsidRPr="00E07719" w:rsidRDefault="00E07719">
      <w:pPr>
        <w:pStyle w:val="ConsPlusNonformat"/>
        <w:jc w:val="both"/>
        <w:rPr>
          <w:color w:val="000000" w:themeColor="text1"/>
        </w:rPr>
      </w:pPr>
      <w:r w:rsidRPr="00E07719">
        <w:rPr>
          <w:color w:val="000000" w:themeColor="text1"/>
        </w:rPr>
        <w:t>соблюдения  законодательства  о  налогах и сборах (по вопросам правильности</w:t>
      </w:r>
    </w:p>
    <w:p w:rsidR="00E07719" w:rsidRPr="00E07719" w:rsidRDefault="00E07719">
      <w:pPr>
        <w:pStyle w:val="ConsPlusNonformat"/>
        <w:jc w:val="both"/>
        <w:rPr>
          <w:color w:val="000000" w:themeColor="text1"/>
        </w:rPr>
      </w:pPr>
      <w:r w:rsidRPr="00E07719">
        <w:rPr>
          <w:color w:val="000000" w:themeColor="text1"/>
        </w:rPr>
        <w:t>исчисления, удержания, уплаты и перечисления)</w:t>
      </w:r>
    </w:p>
    <w:p w:rsidR="00E07719" w:rsidRPr="00E07719" w:rsidRDefault="00E07719">
      <w:pPr>
        <w:pStyle w:val="ConsPlusNonformat"/>
        <w:jc w:val="both"/>
        <w:rPr>
          <w:color w:val="000000" w:themeColor="text1"/>
        </w:rPr>
      </w:pPr>
      <w:r w:rsidRPr="00E07719">
        <w:rPr>
          <w:color w:val="000000" w:themeColor="text1"/>
        </w:rPr>
        <w:t>___________________________________________________________________________</w:t>
      </w:r>
    </w:p>
    <w:p w:rsidR="00E07719" w:rsidRPr="00E07719" w:rsidRDefault="00E07719">
      <w:pPr>
        <w:pStyle w:val="ConsPlusNonformat"/>
        <w:jc w:val="both"/>
        <w:rPr>
          <w:color w:val="000000" w:themeColor="text1"/>
        </w:rPr>
      </w:pPr>
      <w:r w:rsidRPr="00E07719">
        <w:rPr>
          <w:color w:val="000000" w:themeColor="text1"/>
        </w:rPr>
        <w:t xml:space="preserve">                      (наименование налогов (сборов))</w:t>
      </w:r>
    </w:p>
    <w:p w:rsidR="00E07719" w:rsidRPr="00E07719" w:rsidRDefault="00E07719">
      <w:pPr>
        <w:pStyle w:val="ConsPlusNonformat"/>
        <w:jc w:val="both"/>
        <w:rPr>
          <w:color w:val="000000" w:themeColor="text1"/>
        </w:rPr>
      </w:pPr>
      <w:r w:rsidRPr="00E07719">
        <w:rPr>
          <w:color w:val="000000" w:themeColor="text1"/>
        </w:rPr>
        <w:t>за период с _________ по ________.</w:t>
      </w:r>
    </w:p>
    <w:p w:rsidR="00E07719" w:rsidRPr="00E07719" w:rsidRDefault="00E07719">
      <w:pPr>
        <w:pStyle w:val="ConsPlusNonformat"/>
        <w:jc w:val="both"/>
        <w:rPr>
          <w:color w:val="000000" w:themeColor="text1"/>
        </w:rPr>
      </w:pPr>
      <w:r w:rsidRPr="00E07719">
        <w:rPr>
          <w:color w:val="000000" w:themeColor="text1"/>
        </w:rPr>
        <w:t xml:space="preserve">    Необходимость  участия  сотрудников  органа  внутренних  дел в выездной</w:t>
      </w:r>
    </w:p>
    <w:p w:rsidR="00E07719" w:rsidRPr="00E07719" w:rsidRDefault="00E07719">
      <w:pPr>
        <w:pStyle w:val="ConsPlusNonformat"/>
        <w:jc w:val="both"/>
        <w:rPr>
          <w:color w:val="000000" w:themeColor="text1"/>
        </w:rPr>
      </w:pPr>
      <w:r w:rsidRPr="00E07719">
        <w:rPr>
          <w:color w:val="000000" w:themeColor="text1"/>
        </w:rPr>
        <w:t>(повторной выездной) налоговой проверке вызвана следующими обстоятельствами</w:t>
      </w:r>
    </w:p>
    <w:p w:rsidR="00E07719" w:rsidRPr="00E07719" w:rsidRDefault="00E07719">
      <w:pPr>
        <w:pStyle w:val="ConsPlusNonformat"/>
        <w:jc w:val="both"/>
        <w:rPr>
          <w:color w:val="000000" w:themeColor="text1"/>
        </w:rPr>
      </w:pPr>
      <w:r w:rsidRPr="00E07719">
        <w:rPr>
          <w:color w:val="000000" w:themeColor="text1"/>
        </w:rPr>
        <w:t>&lt;*&gt;:</w:t>
      </w:r>
    </w:p>
    <w:p w:rsidR="00E07719" w:rsidRPr="00E07719" w:rsidRDefault="00E07719">
      <w:pPr>
        <w:pStyle w:val="ConsPlusNonformat"/>
        <w:jc w:val="both"/>
        <w:rPr>
          <w:color w:val="000000" w:themeColor="text1"/>
        </w:rPr>
      </w:pPr>
      <w:r w:rsidRPr="00E07719">
        <w:rPr>
          <w:color w:val="000000" w:themeColor="text1"/>
        </w:rPr>
        <w:t>___________________________________________________________________________</w:t>
      </w:r>
    </w:p>
    <w:p w:rsidR="00E07719" w:rsidRPr="00E07719" w:rsidRDefault="00E07719">
      <w:pPr>
        <w:pStyle w:val="ConsPlusNonformat"/>
        <w:jc w:val="both"/>
        <w:rPr>
          <w:color w:val="000000" w:themeColor="text1"/>
        </w:rPr>
      </w:pPr>
      <w:r w:rsidRPr="00E07719">
        <w:rPr>
          <w:color w:val="000000" w:themeColor="text1"/>
        </w:rPr>
        <w:t xml:space="preserve">          (описание формы, характера и содержания предполагаемого</w:t>
      </w:r>
    </w:p>
    <w:p w:rsidR="00E07719" w:rsidRPr="00E07719" w:rsidRDefault="00E07719">
      <w:pPr>
        <w:pStyle w:val="ConsPlusNonformat"/>
        <w:jc w:val="both"/>
        <w:rPr>
          <w:color w:val="000000" w:themeColor="text1"/>
        </w:rPr>
      </w:pPr>
      <w:r w:rsidRPr="00E07719">
        <w:rPr>
          <w:color w:val="000000" w:themeColor="text1"/>
        </w:rPr>
        <w:t>___________________________________________________________________________</w:t>
      </w:r>
    </w:p>
    <w:p w:rsidR="00E07719" w:rsidRPr="00E07719" w:rsidRDefault="00E07719">
      <w:pPr>
        <w:pStyle w:val="ConsPlusNonformat"/>
        <w:jc w:val="both"/>
        <w:rPr>
          <w:color w:val="000000" w:themeColor="text1"/>
        </w:rPr>
      </w:pPr>
      <w:r w:rsidRPr="00E07719">
        <w:rPr>
          <w:color w:val="000000" w:themeColor="text1"/>
        </w:rPr>
        <w:t xml:space="preserve">   налогового правонарушения; обоснование привлечения сотрудников органа</w:t>
      </w:r>
    </w:p>
    <w:p w:rsidR="00E07719" w:rsidRPr="00E07719" w:rsidRDefault="00E07719">
      <w:pPr>
        <w:pStyle w:val="ConsPlusNonformat"/>
        <w:jc w:val="both"/>
        <w:rPr>
          <w:color w:val="000000" w:themeColor="text1"/>
        </w:rPr>
      </w:pPr>
      <w:r w:rsidRPr="00E07719">
        <w:rPr>
          <w:color w:val="000000" w:themeColor="text1"/>
        </w:rPr>
        <w:t xml:space="preserve">      внутренних дел в качестве специалистов или для обеспечения мер</w:t>
      </w:r>
    </w:p>
    <w:p w:rsidR="00E07719" w:rsidRPr="00E07719" w:rsidRDefault="00E07719">
      <w:pPr>
        <w:pStyle w:val="ConsPlusNonformat"/>
        <w:jc w:val="both"/>
        <w:rPr>
          <w:color w:val="000000" w:themeColor="text1"/>
        </w:rPr>
      </w:pPr>
      <w:r w:rsidRPr="00E07719">
        <w:rPr>
          <w:color w:val="000000" w:themeColor="text1"/>
        </w:rPr>
        <w:t>___________________________________________________________________________</w:t>
      </w:r>
    </w:p>
    <w:p w:rsidR="00E07719" w:rsidRPr="00E07719" w:rsidRDefault="00E07719">
      <w:pPr>
        <w:pStyle w:val="ConsPlusNonformat"/>
        <w:jc w:val="both"/>
        <w:rPr>
          <w:color w:val="000000" w:themeColor="text1"/>
        </w:rPr>
      </w:pPr>
      <w:r w:rsidRPr="00E07719">
        <w:rPr>
          <w:color w:val="000000" w:themeColor="text1"/>
        </w:rPr>
        <w:t xml:space="preserve">         безопасности в целях защиты жизни и здоровья проверяющих</w:t>
      </w:r>
    </w:p>
    <w:p w:rsidR="00E07719" w:rsidRPr="00E07719" w:rsidRDefault="00E07719">
      <w:pPr>
        <w:pStyle w:val="ConsPlusNonformat"/>
        <w:jc w:val="both"/>
        <w:rPr>
          <w:color w:val="000000" w:themeColor="text1"/>
        </w:rPr>
      </w:pPr>
      <w:r w:rsidRPr="00E07719">
        <w:rPr>
          <w:color w:val="000000" w:themeColor="text1"/>
        </w:rPr>
        <w:t xml:space="preserve">                     (при наличии такой необходимости))</w:t>
      </w:r>
    </w:p>
    <w:p w:rsidR="00E07719" w:rsidRPr="00E07719" w:rsidRDefault="00E07719">
      <w:pPr>
        <w:pStyle w:val="ConsPlusNonformat"/>
        <w:jc w:val="both"/>
        <w:rPr>
          <w:color w:val="000000" w:themeColor="text1"/>
        </w:rPr>
      </w:pPr>
    </w:p>
    <w:p w:rsidR="00E07719" w:rsidRPr="00E07719" w:rsidRDefault="00E07719">
      <w:pPr>
        <w:pStyle w:val="ConsPlusNonformat"/>
        <w:jc w:val="both"/>
        <w:rPr>
          <w:color w:val="000000" w:themeColor="text1"/>
        </w:rPr>
      </w:pPr>
      <w:r w:rsidRPr="00E07719">
        <w:rPr>
          <w:color w:val="000000" w:themeColor="text1"/>
        </w:rPr>
        <w:t>Дата (предполагаемая дата) начала проверки "__" ____________ ____ г.</w:t>
      </w:r>
    </w:p>
    <w:p w:rsidR="00E07719" w:rsidRPr="00E07719" w:rsidRDefault="00E07719">
      <w:pPr>
        <w:pStyle w:val="ConsPlusNonformat"/>
        <w:jc w:val="both"/>
        <w:rPr>
          <w:color w:val="000000" w:themeColor="text1"/>
        </w:rPr>
      </w:pPr>
    </w:p>
    <w:p w:rsidR="00E07719" w:rsidRPr="00E07719" w:rsidRDefault="00E07719">
      <w:pPr>
        <w:pStyle w:val="ConsPlusNonformat"/>
        <w:jc w:val="both"/>
        <w:rPr>
          <w:color w:val="000000" w:themeColor="text1"/>
        </w:rPr>
      </w:pPr>
      <w:r w:rsidRPr="00E07719">
        <w:rPr>
          <w:color w:val="000000" w:themeColor="text1"/>
        </w:rPr>
        <w:t>Руководитель (заместитель руководителя)</w:t>
      </w:r>
    </w:p>
    <w:p w:rsidR="00E07719" w:rsidRPr="00E07719" w:rsidRDefault="00E07719">
      <w:pPr>
        <w:pStyle w:val="ConsPlusNonformat"/>
        <w:jc w:val="both"/>
        <w:rPr>
          <w:color w:val="000000" w:themeColor="text1"/>
        </w:rPr>
      </w:pPr>
      <w:r w:rsidRPr="00E07719">
        <w:rPr>
          <w:color w:val="000000" w:themeColor="text1"/>
        </w:rPr>
        <w:t>__________________________________ ______________ _____________</w:t>
      </w:r>
    </w:p>
    <w:p w:rsidR="00E07719" w:rsidRPr="00E07719" w:rsidRDefault="00E07719">
      <w:pPr>
        <w:pStyle w:val="ConsPlusNonformat"/>
        <w:jc w:val="both"/>
        <w:rPr>
          <w:color w:val="000000" w:themeColor="text1"/>
        </w:rPr>
      </w:pPr>
      <w:r w:rsidRPr="00E07719">
        <w:rPr>
          <w:color w:val="000000" w:themeColor="text1"/>
        </w:rPr>
        <w:t xml:space="preserve"> (наименование налогового органа)     (Ф.И.О.)      (подпись)</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r w:rsidRPr="00E07719">
        <w:rPr>
          <w:color w:val="000000" w:themeColor="text1"/>
        </w:rPr>
        <w:t>--------------------------------</w:t>
      </w:r>
    </w:p>
    <w:p w:rsidR="00E07719" w:rsidRPr="00E07719" w:rsidRDefault="00E07719">
      <w:pPr>
        <w:pStyle w:val="ConsPlusNormal"/>
        <w:ind w:firstLine="540"/>
        <w:jc w:val="both"/>
        <w:rPr>
          <w:color w:val="000000" w:themeColor="text1"/>
        </w:rPr>
      </w:pPr>
      <w:bookmarkStart w:id="7" w:name="P201"/>
      <w:bookmarkEnd w:id="7"/>
      <w:r w:rsidRPr="00E07719">
        <w:rPr>
          <w:color w:val="000000" w:themeColor="text1"/>
        </w:rPr>
        <w:t>&lt;*&gt; В случае, если проверка назначена по материалам о налоговых правонарушениях, направленных органом внутренних дел в налоговый орган, вместо указанных данных приводится ссылка на номер и дату письма органа внутренних дел, с которым были представлены эти материалы.</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p>
    <w:p w:rsidR="00E07719" w:rsidRPr="00E07719" w:rsidRDefault="00E07719">
      <w:pPr>
        <w:pStyle w:val="ConsPlusNormal"/>
        <w:jc w:val="right"/>
        <w:rPr>
          <w:color w:val="000000" w:themeColor="text1"/>
        </w:rPr>
      </w:pPr>
      <w:r w:rsidRPr="00E07719">
        <w:rPr>
          <w:color w:val="000000" w:themeColor="text1"/>
        </w:rPr>
        <w:t>Приложение N 2</w:t>
      </w:r>
    </w:p>
    <w:p w:rsidR="00E07719" w:rsidRPr="00E07719" w:rsidRDefault="00E07719">
      <w:pPr>
        <w:pStyle w:val="ConsPlusNormal"/>
        <w:jc w:val="right"/>
        <w:rPr>
          <w:color w:val="000000" w:themeColor="text1"/>
        </w:rPr>
      </w:pPr>
      <w:r w:rsidRPr="00E07719">
        <w:rPr>
          <w:color w:val="000000" w:themeColor="text1"/>
        </w:rPr>
        <w:t>к Приказу МВД России</w:t>
      </w:r>
    </w:p>
    <w:p w:rsidR="00E07719" w:rsidRPr="00E07719" w:rsidRDefault="00E07719">
      <w:pPr>
        <w:pStyle w:val="ConsPlusNormal"/>
        <w:jc w:val="right"/>
        <w:rPr>
          <w:color w:val="000000" w:themeColor="text1"/>
        </w:rPr>
      </w:pPr>
      <w:r w:rsidRPr="00E07719">
        <w:rPr>
          <w:color w:val="000000" w:themeColor="text1"/>
        </w:rPr>
        <w:t>и ФНС России</w:t>
      </w:r>
    </w:p>
    <w:p w:rsidR="00E07719" w:rsidRPr="00E07719" w:rsidRDefault="00E07719">
      <w:pPr>
        <w:pStyle w:val="ConsPlusNormal"/>
        <w:jc w:val="right"/>
        <w:rPr>
          <w:color w:val="000000" w:themeColor="text1"/>
        </w:rPr>
      </w:pPr>
      <w:r w:rsidRPr="00E07719">
        <w:rPr>
          <w:color w:val="000000" w:themeColor="text1"/>
        </w:rPr>
        <w:t>от 30.06.2009 N 495/ММ-7-2-347</w:t>
      </w:r>
    </w:p>
    <w:p w:rsidR="00E07719" w:rsidRPr="00E07719" w:rsidRDefault="00E07719">
      <w:pPr>
        <w:pStyle w:val="ConsPlusNormal"/>
        <w:ind w:firstLine="540"/>
        <w:jc w:val="both"/>
        <w:rPr>
          <w:color w:val="000000" w:themeColor="text1"/>
        </w:rPr>
      </w:pPr>
    </w:p>
    <w:p w:rsidR="00E07719" w:rsidRPr="00E07719" w:rsidRDefault="00E07719">
      <w:pPr>
        <w:pStyle w:val="ConsPlusTitle"/>
        <w:jc w:val="center"/>
        <w:rPr>
          <w:color w:val="000000" w:themeColor="text1"/>
        </w:rPr>
      </w:pPr>
      <w:bookmarkStart w:id="8" w:name="P212"/>
      <w:bookmarkEnd w:id="8"/>
      <w:r w:rsidRPr="00E07719">
        <w:rPr>
          <w:color w:val="000000" w:themeColor="text1"/>
        </w:rPr>
        <w:t>ИНСТРУКЦИЯ</w:t>
      </w:r>
    </w:p>
    <w:p w:rsidR="00E07719" w:rsidRPr="00E07719" w:rsidRDefault="00E07719">
      <w:pPr>
        <w:pStyle w:val="ConsPlusTitle"/>
        <w:jc w:val="center"/>
        <w:rPr>
          <w:color w:val="000000" w:themeColor="text1"/>
        </w:rPr>
      </w:pPr>
      <w:r w:rsidRPr="00E07719">
        <w:rPr>
          <w:color w:val="000000" w:themeColor="text1"/>
        </w:rPr>
        <w:t>О ПОРЯДКЕ НАПРАВЛЕНИЯ ОРГАНАМИ ВНУТРЕННИХ ДЕЛ МАТЕРИАЛОВ</w:t>
      </w:r>
    </w:p>
    <w:p w:rsidR="00E07719" w:rsidRPr="00E07719" w:rsidRDefault="00E07719">
      <w:pPr>
        <w:pStyle w:val="ConsPlusTitle"/>
        <w:jc w:val="center"/>
        <w:rPr>
          <w:color w:val="000000" w:themeColor="text1"/>
        </w:rPr>
      </w:pPr>
      <w:r w:rsidRPr="00E07719">
        <w:rPr>
          <w:color w:val="000000" w:themeColor="text1"/>
        </w:rPr>
        <w:t>В НАЛОГОВЫЕ ОРГАНЫ ПРИ ВЫЯВЛЕНИИ ОБСТОЯТЕЛЬСТВ, ТРЕБУЮЩИХ</w:t>
      </w:r>
    </w:p>
    <w:p w:rsidR="00E07719" w:rsidRPr="00E07719" w:rsidRDefault="00E07719">
      <w:pPr>
        <w:pStyle w:val="ConsPlusTitle"/>
        <w:jc w:val="center"/>
        <w:rPr>
          <w:color w:val="000000" w:themeColor="text1"/>
        </w:rPr>
      </w:pPr>
      <w:r w:rsidRPr="00E07719">
        <w:rPr>
          <w:color w:val="000000" w:themeColor="text1"/>
        </w:rPr>
        <w:t>СОВЕРШЕНИЯ ДЕЙСТВИЙ, ОТНЕСЕННЫХ К ПОЛНОМОЧИЯМ НАЛОГОВЫХ</w:t>
      </w:r>
    </w:p>
    <w:p w:rsidR="00E07719" w:rsidRPr="00E07719" w:rsidRDefault="00E07719">
      <w:pPr>
        <w:pStyle w:val="ConsPlusTitle"/>
        <w:jc w:val="center"/>
        <w:rPr>
          <w:color w:val="000000" w:themeColor="text1"/>
        </w:rPr>
      </w:pPr>
      <w:r w:rsidRPr="00E07719">
        <w:rPr>
          <w:color w:val="000000" w:themeColor="text1"/>
        </w:rPr>
        <w:t>ОРГАНОВ, ДЛЯ ПРИНЯТИЯ ПО НИМ РЕШЕНИЯ</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r w:rsidRPr="00E07719">
        <w:rPr>
          <w:color w:val="000000" w:themeColor="text1"/>
        </w:rPr>
        <w:t>1. Настоящая Инструкция устанавливает порядок направления органами внутренних дел материалов в налоговые органы при выявлении обстоятельств, требующих совершения действий, отнесенных к полномочиям налоговых органов, для принятия по ним решения в соответствии с пунктом 2 статьи 36 Налогового кодекса Российской Федерации (далее - Налоговый кодекс) &lt;*&gt;.</w:t>
      </w:r>
    </w:p>
    <w:p w:rsidR="00E07719" w:rsidRPr="00E07719" w:rsidRDefault="00E07719">
      <w:pPr>
        <w:pStyle w:val="ConsPlusNormal"/>
        <w:ind w:firstLine="540"/>
        <w:jc w:val="both"/>
        <w:rPr>
          <w:color w:val="000000" w:themeColor="text1"/>
        </w:rPr>
      </w:pPr>
      <w:r w:rsidRPr="00E07719">
        <w:rPr>
          <w:color w:val="000000" w:themeColor="text1"/>
        </w:rPr>
        <w:t>--------------------------------</w:t>
      </w:r>
    </w:p>
    <w:p w:rsidR="00E07719" w:rsidRPr="00E07719" w:rsidRDefault="00E07719">
      <w:pPr>
        <w:pStyle w:val="ConsPlusNormal"/>
        <w:ind w:firstLine="540"/>
        <w:jc w:val="both"/>
        <w:rPr>
          <w:color w:val="000000" w:themeColor="text1"/>
        </w:rPr>
      </w:pPr>
      <w:r w:rsidRPr="00E07719">
        <w:rPr>
          <w:color w:val="000000" w:themeColor="text1"/>
        </w:rPr>
        <w:t>&lt;*&gt; Собрание законодательства Российской Федерации, 1998, N 31, ст. 3824.</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r w:rsidRPr="00E07719">
        <w:rPr>
          <w:color w:val="000000" w:themeColor="text1"/>
        </w:rPr>
        <w:t>2. При выявлении обстоятельств, требующих совершения действий, отнесенных к полномочиям налоговых органов, в отношении организации, физического лица, орган внутренних дел в десятидневный срок со дня выявления указанных обстоятельств направляет материалы в соответствующий налоговый орган для принятия по ним решения.</w:t>
      </w:r>
    </w:p>
    <w:p w:rsidR="00E07719" w:rsidRPr="00E07719" w:rsidRDefault="00E07719">
      <w:pPr>
        <w:pStyle w:val="ConsPlusNormal"/>
        <w:ind w:firstLine="540"/>
        <w:jc w:val="both"/>
        <w:rPr>
          <w:color w:val="000000" w:themeColor="text1"/>
        </w:rPr>
      </w:pPr>
      <w:r w:rsidRPr="00E07719">
        <w:rPr>
          <w:color w:val="000000" w:themeColor="text1"/>
        </w:rPr>
        <w:t>Абзац утратил силу. - Приказ МВД России N 1144, ФНС России N ММВ-7-2/774@ от 14.11.2011.</w:t>
      </w:r>
    </w:p>
    <w:p w:rsidR="00E07719" w:rsidRPr="00E07719" w:rsidRDefault="00E07719">
      <w:pPr>
        <w:pStyle w:val="ConsPlusNormal"/>
        <w:ind w:firstLine="540"/>
        <w:jc w:val="both"/>
        <w:rPr>
          <w:color w:val="000000" w:themeColor="text1"/>
        </w:rPr>
      </w:pPr>
      <w:r w:rsidRPr="00E07719">
        <w:rPr>
          <w:color w:val="000000" w:themeColor="text1"/>
        </w:rPr>
        <w:t>3. Сведения, направляемые в налоговые органы, должны включать в себя документы, свидетельствующие о нарушениях законодательства о налогах и сборах.</w:t>
      </w:r>
    </w:p>
    <w:p w:rsidR="00E07719" w:rsidRPr="00E07719" w:rsidRDefault="00E07719">
      <w:pPr>
        <w:pStyle w:val="ConsPlusNormal"/>
        <w:ind w:firstLine="540"/>
        <w:jc w:val="both"/>
        <w:rPr>
          <w:color w:val="000000" w:themeColor="text1"/>
        </w:rPr>
      </w:pPr>
      <w:r w:rsidRPr="00E07719">
        <w:rPr>
          <w:color w:val="000000" w:themeColor="text1"/>
        </w:rPr>
        <w:t>4. Указанные материалы направляются с сопроводительным письмом за подписью начальника (заместителя начальника) органа внутренних дел.</w:t>
      </w:r>
    </w:p>
    <w:p w:rsidR="00E07719" w:rsidRPr="00E07719" w:rsidRDefault="00E07719">
      <w:pPr>
        <w:pStyle w:val="ConsPlusNormal"/>
        <w:ind w:firstLine="540"/>
        <w:jc w:val="both"/>
        <w:rPr>
          <w:color w:val="000000" w:themeColor="text1"/>
        </w:rPr>
      </w:pPr>
      <w:r w:rsidRPr="00E07719">
        <w:rPr>
          <w:color w:val="000000" w:themeColor="text1"/>
        </w:rPr>
        <w:t>Сопроводительное письмо должно содержать:</w:t>
      </w:r>
    </w:p>
    <w:p w:rsidR="00E07719" w:rsidRPr="00E07719" w:rsidRDefault="00E07719">
      <w:pPr>
        <w:pStyle w:val="ConsPlusNormal"/>
        <w:ind w:firstLine="540"/>
        <w:jc w:val="both"/>
        <w:rPr>
          <w:color w:val="000000" w:themeColor="text1"/>
        </w:rPr>
      </w:pPr>
      <w:r w:rsidRPr="00E07719">
        <w:rPr>
          <w:color w:val="000000" w:themeColor="text1"/>
        </w:rPr>
        <w:t xml:space="preserve">полное наименование организации (ИНН/КПП), </w:t>
      </w:r>
      <w:proofErr w:type="spellStart"/>
      <w:r w:rsidRPr="00E07719">
        <w:rPr>
          <w:color w:val="000000" w:themeColor="text1"/>
        </w:rPr>
        <w:t>ф.и.о.</w:t>
      </w:r>
      <w:proofErr w:type="spellEnd"/>
      <w:r w:rsidRPr="00E07719">
        <w:rPr>
          <w:color w:val="000000" w:themeColor="text1"/>
        </w:rPr>
        <w:t xml:space="preserve"> физического лица (ИНН - при наличии), адрес местонахождения организации (адрес постоянного места жительства физического лица), а также места осуществления хозяйственной деятельности (указывается в случае осуществления организацией или физическим лицом своей деятельности не по месту государственной регистрации организации (постоянного места жительства физического лица);</w:t>
      </w:r>
    </w:p>
    <w:p w:rsidR="00E07719" w:rsidRPr="00E07719" w:rsidRDefault="00E07719">
      <w:pPr>
        <w:pStyle w:val="ConsPlusNormal"/>
        <w:ind w:firstLine="540"/>
        <w:jc w:val="both"/>
        <w:rPr>
          <w:color w:val="000000" w:themeColor="text1"/>
        </w:rPr>
      </w:pPr>
      <w:r w:rsidRPr="00E07719">
        <w:rPr>
          <w:color w:val="000000" w:themeColor="text1"/>
        </w:rPr>
        <w:t>информацию о характере предполагаемых нарушений законодательства о налогах и сборах, принятие решения по которым относится к компетенции налоговых органов, изложение связанных с ним обстоятельств, выявленных органом внутренних дел, со ссылками на подтверждающие документы, прилагаемые к письму;</w:t>
      </w:r>
    </w:p>
    <w:p w:rsidR="00E07719" w:rsidRPr="00E07719" w:rsidRDefault="00E07719">
      <w:pPr>
        <w:pStyle w:val="ConsPlusNormal"/>
        <w:ind w:firstLine="540"/>
        <w:jc w:val="both"/>
        <w:rPr>
          <w:color w:val="000000" w:themeColor="text1"/>
        </w:rPr>
      </w:pPr>
      <w:r w:rsidRPr="00E07719">
        <w:rPr>
          <w:color w:val="000000" w:themeColor="text1"/>
        </w:rPr>
        <w:t>сведения о возбуждении уголовного дела либо об отказе в возбуждении уголовного дела в отношении физического лица (в случае, когда на момент направления материалов в налоговый орган решение о возбуждении уголовного дела либо об отказе в возбуждении уголовного дела в отношении физического лица не принято, данная информация направляется в налоговый орган дополнительным письмом);</w:t>
      </w:r>
    </w:p>
    <w:p w:rsidR="00E07719" w:rsidRPr="00E07719" w:rsidRDefault="00E07719">
      <w:pPr>
        <w:pStyle w:val="ConsPlusNormal"/>
        <w:ind w:firstLine="540"/>
        <w:jc w:val="both"/>
        <w:rPr>
          <w:color w:val="000000" w:themeColor="text1"/>
        </w:rPr>
      </w:pPr>
      <w:r w:rsidRPr="00E07719">
        <w:rPr>
          <w:color w:val="000000" w:themeColor="text1"/>
        </w:rPr>
        <w:t>перечень прилагаемых (подтверждающих) документов.</w:t>
      </w:r>
    </w:p>
    <w:p w:rsidR="00E07719" w:rsidRPr="00E07719" w:rsidRDefault="00E07719">
      <w:pPr>
        <w:pStyle w:val="ConsPlusNormal"/>
        <w:ind w:firstLine="540"/>
        <w:jc w:val="both"/>
        <w:rPr>
          <w:color w:val="000000" w:themeColor="text1"/>
        </w:rPr>
      </w:pPr>
      <w:r w:rsidRPr="00E07719">
        <w:rPr>
          <w:color w:val="000000" w:themeColor="text1"/>
        </w:rPr>
        <w:t>Сведения, составляющие государственную тайну, представляются в порядке, установленном законодательством Российской Федерации.</w:t>
      </w:r>
    </w:p>
    <w:p w:rsidR="00E07719" w:rsidRPr="00E07719" w:rsidRDefault="00E07719">
      <w:pPr>
        <w:pStyle w:val="ConsPlusNormal"/>
        <w:ind w:firstLine="540"/>
        <w:jc w:val="both"/>
        <w:rPr>
          <w:color w:val="000000" w:themeColor="text1"/>
        </w:rPr>
      </w:pPr>
      <w:r w:rsidRPr="00E07719">
        <w:rPr>
          <w:color w:val="000000" w:themeColor="text1"/>
        </w:rPr>
        <w:t>5. Не позднее десяти дней с даты поступления материалов налоговый орган направляет уведомление в орган внутренних дел, направивший материалы, о принятом по ним решении:</w:t>
      </w:r>
    </w:p>
    <w:p w:rsidR="00E07719" w:rsidRPr="00E07719" w:rsidRDefault="00E07719">
      <w:pPr>
        <w:pStyle w:val="ConsPlusNormal"/>
        <w:ind w:firstLine="540"/>
        <w:jc w:val="both"/>
        <w:rPr>
          <w:color w:val="000000" w:themeColor="text1"/>
        </w:rPr>
      </w:pPr>
      <w:r w:rsidRPr="00E07719">
        <w:rPr>
          <w:color w:val="000000" w:themeColor="text1"/>
        </w:rPr>
        <w:t>о назначении выездной налоговой проверки (с указанием срока начала ее проведения, но не позднее квартала, следующего за кварталом поступления материалов из органов внутренних дел в налоговый орган) или о проведении камеральной налоговой проверки (с указанием установленного срока представления налогоплательщиком налоговой декларации за соответствующий налоговый период);</w:t>
      </w:r>
    </w:p>
    <w:p w:rsidR="00E07719" w:rsidRPr="00E07719" w:rsidRDefault="00E07719">
      <w:pPr>
        <w:pStyle w:val="ConsPlusNormal"/>
        <w:ind w:firstLine="540"/>
        <w:jc w:val="both"/>
        <w:rPr>
          <w:color w:val="000000" w:themeColor="text1"/>
        </w:rPr>
      </w:pPr>
      <w:r w:rsidRPr="00E07719">
        <w:rPr>
          <w:color w:val="000000" w:themeColor="text1"/>
        </w:rPr>
        <w:t>об отказе в проведении мероприятий налогового контроля (с указанием оснований данного отказа).</w:t>
      </w:r>
    </w:p>
    <w:p w:rsidR="00E07719" w:rsidRPr="00E07719" w:rsidRDefault="00E07719">
      <w:pPr>
        <w:pStyle w:val="ConsPlusNormal"/>
        <w:ind w:firstLine="540"/>
        <w:jc w:val="both"/>
        <w:rPr>
          <w:color w:val="000000" w:themeColor="text1"/>
        </w:rPr>
      </w:pPr>
      <w:r w:rsidRPr="00E07719">
        <w:rPr>
          <w:color w:val="000000" w:themeColor="text1"/>
        </w:rPr>
        <w:t>В случае, если материалы, направленные органом внутренних дел в налоговый орган, свидетельствуют о нарушениях законодательства о налогах и сборах, влекущих уголовную ответственность, налоговый орган одновременно с уведомлением о принятом решении о назначении выездной налоговой проверки направляет в соответствующий орган внутренних дел запрос об участии в выездной (повторной выездной) налоговой проверке.</w:t>
      </w:r>
    </w:p>
    <w:p w:rsidR="00E07719" w:rsidRPr="00E07719" w:rsidRDefault="00E07719">
      <w:pPr>
        <w:pStyle w:val="ConsPlusNormal"/>
        <w:ind w:firstLine="540"/>
        <w:jc w:val="both"/>
        <w:rPr>
          <w:color w:val="000000" w:themeColor="text1"/>
        </w:rPr>
      </w:pPr>
      <w:r w:rsidRPr="00E07719">
        <w:rPr>
          <w:color w:val="000000" w:themeColor="text1"/>
        </w:rPr>
        <w:t>6. Основаниями для отказа налогового органа в принятии решения о проведении мероприятий налогового контроля по материалам, представленным органом внутренних дел, могут являться:</w:t>
      </w:r>
    </w:p>
    <w:p w:rsidR="00E07719" w:rsidRPr="00E07719" w:rsidRDefault="00E07719">
      <w:pPr>
        <w:pStyle w:val="ConsPlusNormal"/>
        <w:ind w:firstLine="540"/>
        <w:jc w:val="both"/>
        <w:rPr>
          <w:color w:val="000000" w:themeColor="text1"/>
        </w:rPr>
      </w:pPr>
      <w:r w:rsidRPr="00E07719">
        <w:rPr>
          <w:color w:val="000000" w:themeColor="text1"/>
        </w:rPr>
        <w:t>отсутствие в представленных органом внутренних дел материалах документально подтвержденных фактов, свидетельствующих о нарушении законодательства о налогах и сборах;</w:t>
      </w:r>
    </w:p>
    <w:p w:rsidR="00E07719" w:rsidRPr="00E07719" w:rsidRDefault="00E07719">
      <w:pPr>
        <w:pStyle w:val="ConsPlusNormal"/>
        <w:ind w:firstLine="540"/>
        <w:jc w:val="both"/>
        <w:rPr>
          <w:color w:val="000000" w:themeColor="text1"/>
        </w:rPr>
      </w:pPr>
      <w:r w:rsidRPr="00E07719">
        <w:rPr>
          <w:color w:val="000000" w:themeColor="text1"/>
        </w:rPr>
        <w:t>наличие обстоятельств, препятствующих проведению выездной налоговой проверки (если период деятельности организации или физического лица, в котором согласно материалам органа внутренних дел были совершены налоговые правонарушения, ранее был проверен налоговым органом по соответствующим видам налогов (за исключением случаев реорганизации и ликвидации организации), а также, если материалы органа внутренних дел свидетельствуют о налоговых правонарушениях, совершенных в период времени, превышающий три календарных года, предшествующих году, в котором может быть вынесено решение о проведении проверки);</w:t>
      </w:r>
    </w:p>
    <w:p w:rsidR="00E07719" w:rsidRPr="00E07719" w:rsidRDefault="00E07719">
      <w:pPr>
        <w:pStyle w:val="ConsPlusNormal"/>
        <w:ind w:firstLine="540"/>
        <w:jc w:val="both"/>
        <w:rPr>
          <w:color w:val="000000" w:themeColor="text1"/>
        </w:rPr>
      </w:pPr>
      <w:r w:rsidRPr="00E07719">
        <w:rPr>
          <w:color w:val="000000" w:themeColor="text1"/>
        </w:rPr>
        <w:t>наличие обстоятельств, препятствующих проведению камеральной налоговой проверки (если период деятельности организации или физического лица, в котором согласно материалам органа внутренних дел были совершены налоговые правонарушения, выходит за рамки срока проведения камеральной налоговой проверки).</w:t>
      </w:r>
    </w:p>
    <w:p w:rsidR="00E07719" w:rsidRPr="00E07719" w:rsidRDefault="00E07719">
      <w:pPr>
        <w:pStyle w:val="ConsPlusNormal"/>
        <w:ind w:firstLine="540"/>
        <w:jc w:val="both"/>
        <w:rPr>
          <w:color w:val="000000" w:themeColor="text1"/>
        </w:rPr>
      </w:pPr>
      <w:r w:rsidRPr="00E07719">
        <w:rPr>
          <w:color w:val="000000" w:themeColor="text1"/>
        </w:rPr>
        <w:t>7. В случае отказа налогового органа в проведении мероприятий налогового контроля орган внутренних дел вправе направить материалы, свидетельствующие о нарушениях законодательства о налогах и сборах, в вышестоящий налоговый орган с предложением рассмотреть вопрос об обоснованности данного отказа.</w:t>
      </w:r>
    </w:p>
    <w:p w:rsidR="00E07719" w:rsidRPr="00E07719" w:rsidRDefault="00E07719">
      <w:pPr>
        <w:pStyle w:val="ConsPlusNormal"/>
        <w:ind w:firstLine="540"/>
        <w:jc w:val="both"/>
        <w:rPr>
          <w:color w:val="000000" w:themeColor="text1"/>
        </w:rPr>
      </w:pPr>
      <w:r w:rsidRPr="00E07719">
        <w:rPr>
          <w:color w:val="000000" w:themeColor="text1"/>
        </w:rPr>
        <w:t>8. В случае проведения налоговой проверки без участия сотрудников органов внутренних дел налоговый орган уведомляет орган внутренних дел, направивший материалы, о результатах проведенной проверки в десятидневный срок со дня вступления в силу решения по результатам рассмотрения материалов налоговой проверки.</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p>
    <w:p w:rsidR="00E07719" w:rsidRPr="00E07719" w:rsidRDefault="00E07719">
      <w:pPr>
        <w:pStyle w:val="ConsPlusNormal"/>
        <w:jc w:val="right"/>
        <w:rPr>
          <w:color w:val="000000" w:themeColor="text1"/>
        </w:rPr>
      </w:pPr>
      <w:r w:rsidRPr="00E07719">
        <w:rPr>
          <w:color w:val="000000" w:themeColor="text1"/>
        </w:rPr>
        <w:t>Приложение N 3</w:t>
      </w:r>
    </w:p>
    <w:p w:rsidR="00E07719" w:rsidRPr="00E07719" w:rsidRDefault="00E07719">
      <w:pPr>
        <w:pStyle w:val="ConsPlusNormal"/>
        <w:jc w:val="right"/>
        <w:rPr>
          <w:color w:val="000000" w:themeColor="text1"/>
        </w:rPr>
      </w:pPr>
      <w:r w:rsidRPr="00E07719">
        <w:rPr>
          <w:color w:val="000000" w:themeColor="text1"/>
        </w:rPr>
        <w:t>к Приказу МВД России</w:t>
      </w:r>
    </w:p>
    <w:p w:rsidR="00E07719" w:rsidRPr="00E07719" w:rsidRDefault="00E07719">
      <w:pPr>
        <w:pStyle w:val="ConsPlusNormal"/>
        <w:jc w:val="right"/>
        <w:rPr>
          <w:color w:val="000000" w:themeColor="text1"/>
        </w:rPr>
      </w:pPr>
      <w:r w:rsidRPr="00E07719">
        <w:rPr>
          <w:color w:val="000000" w:themeColor="text1"/>
        </w:rPr>
        <w:t>и ФНС России</w:t>
      </w:r>
    </w:p>
    <w:p w:rsidR="00E07719" w:rsidRPr="00E07719" w:rsidRDefault="00E07719">
      <w:pPr>
        <w:pStyle w:val="ConsPlusNormal"/>
        <w:jc w:val="right"/>
        <w:rPr>
          <w:color w:val="000000" w:themeColor="text1"/>
        </w:rPr>
      </w:pPr>
      <w:r w:rsidRPr="00E07719">
        <w:rPr>
          <w:color w:val="000000" w:themeColor="text1"/>
        </w:rPr>
        <w:t>от 30.06.2009 N 495/ММ-7-2-347</w:t>
      </w:r>
    </w:p>
    <w:p w:rsidR="00E07719" w:rsidRPr="00E07719" w:rsidRDefault="00E07719">
      <w:pPr>
        <w:pStyle w:val="ConsPlusNormal"/>
        <w:ind w:firstLine="540"/>
        <w:jc w:val="both"/>
        <w:rPr>
          <w:color w:val="000000" w:themeColor="text1"/>
        </w:rPr>
      </w:pPr>
    </w:p>
    <w:p w:rsidR="00E07719" w:rsidRPr="00E07719" w:rsidRDefault="00E07719">
      <w:pPr>
        <w:pStyle w:val="ConsPlusTitle"/>
        <w:jc w:val="center"/>
        <w:rPr>
          <w:color w:val="000000" w:themeColor="text1"/>
        </w:rPr>
      </w:pPr>
      <w:r w:rsidRPr="00E07719">
        <w:rPr>
          <w:color w:val="000000" w:themeColor="text1"/>
        </w:rPr>
        <w:t>ИНСТРУКЦИЯ</w:t>
      </w:r>
    </w:p>
    <w:p w:rsidR="00E07719" w:rsidRPr="00E07719" w:rsidRDefault="00E07719">
      <w:pPr>
        <w:pStyle w:val="ConsPlusTitle"/>
        <w:jc w:val="center"/>
        <w:rPr>
          <w:color w:val="000000" w:themeColor="text1"/>
        </w:rPr>
      </w:pPr>
      <w:r w:rsidRPr="00E07719">
        <w:rPr>
          <w:color w:val="000000" w:themeColor="text1"/>
        </w:rPr>
        <w:t>О ПОРЯДКЕ НАПРАВЛЕНИЯ МАТЕРИАЛОВ НАЛОГОВЫМИ ОРГАНАМИ</w:t>
      </w:r>
    </w:p>
    <w:p w:rsidR="00E07719" w:rsidRPr="00E07719" w:rsidRDefault="00E07719">
      <w:pPr>
        <w:pStyle w:val="ConsPlusTitle"/>
        <w:jc w:val="center"/>
        <w:rPr>
          <w:color w:val="000000" w:themeColor="text1"/>
        </w:rPr>
      </w:pPr>
      <w:r w:rsidRPr="00E07719">
        <w:rPr>
          <w:color w:val="000000" w:themeColor="text1"/>
        </w:rPr>
        <w:t>В ОРГАНЫ ВНУТРЕННИХ ДЕЛ ПРИ ВЫЯВЛЕНИИ ОБСТОЯТЕЛЬСТВ,</w:t>
      </w:r>
    </w:p>
    <w:p w:rsidR="00E07719" w:rsidRPr="00E07719" w:rsidRDefault="00E07719">
      <w:pPr>
        <w:pStyle w:val="ConsPlusTitle"/>
        <w:jc w:val="center"/>
        <w:rPr>
          <w:color w:val="000000" w:themeColor="text1"/>
        </w:rPr>
      </w:pPr>
      <w:r w:rsidRPr="00E07719">
        <w:rPr>
          <w:color w:val="000000" w:themeColor="text1"/>
        </w:rPr>
        <w:t>ПОЗВОЛЯЮЩИХ ПРЕДПОЛАГАТЬ СОВЕРШЕНИЕ НАРУШЕНИЯ</w:t>
      </w:r>
    </w:p>
    <w:p w:rsidR="00E07719" w:rsidRPr="00E07719" w:rsidRDefault="00E07719">
      <w:pPr>
        <w:pStyle w:val="ConsPlusTitle"/>
        <w:jc w:val="center"/>
        <w:rPr>
          <w:color w:val="000000" w:themeColor="text1"/>
        </w:rPr>
      </w:pPr>
      <w:r w:rsidRPr="00E07719">
        <w:rPr>
          <w:color w:val="000000" w:themeColor="text1"/>
        </w:rPr>
        <w:t>ЗАКОНОДАТЕЛЬСТВА О НАЛОГАХ И СБОРАХ,</w:t>
      </w:r>
    </w:p>
    <w:p w:rsidR="00E07719" w:rsidRPr="00E07719" w:rsidRDefault="00E07719">
      <w:pPr>
        <w:pStyle w:val="ConsPlusTitle"/>
        <w:jc w:val="center"/>
        <w:rPr>
          <w:color w:val="000000" w:themeColor="text1"/>
        </w:rPr>
      </w:pPr>
      <w:r w:rsidRPr="00E07719">
        <w:rPr>
          <w:color w:val="000000" w:themeColor="text1"/>
        </w:rPr>
        <w:t>СОДЕРЖАЩЕГО ПРИЗНАКИ ПРЕСТУПЛЕНИЯ</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r w:rsidRPr="00E07719">
        <w:rPr>
          <w:color w:val="000000" w:themeColor="text1"/>
        </w:rPr>
        <w:t>Утратила силу. - Приказ МВД России N 1144, ФНС России N ММВ-7-2/774@ от 14.11.2011.</w:t>
      </w:r>
    </w:p>
    <w:p w:rsidR="00E07719" w:rsidRPr="00E07719" w:rsidRDefault="00E07719">
      <w:pPr>
        <w:pStyle w:val="ConsPlusNormal"/>
        <w:ind w:firstLine="540"/>
        <w:jc w:val="both"/>
        <w:rPr>
          <w:color w:val="000000" w:themeColor="text1"/>
        </w:rPr>
      </w:pPr>
    </w:p>
    <w:p w:rsidR="00E07719" w:rsidRPr="00E07719" w:rsidRDefault="00E07719">
      <w:pPr>
        <w:pStyle w:val="ConsPlusNormal"/>
        <w:ind w:firstLine="540"/>
        <w:jc w:val="both"/>
        <w:rPr>
          <w:color w:val="000000" w:themeColor="text1"/>
        </w:rPr>
      </w:pPr>
    </w:p>
    <w:p w:rsidR="00E07719" w:rsidRPr="00E07719" w:rsidRDefault="00E07719">
      <w:pPr>
        <w:pStyle w:val="ConsPlusNormal"/>
        <w:pBdr>
          <w:top w:val="single" w:sz="6" w:space="0" w:color="auto"/>
        </w:pBdr>
        <w:spacing w:before="100" w:after="100"/>
        <w:jc w:val="both"/>
        <w:rPr>
          <w:color w:val="000000" w:themeColor="text1"/>
          <w:sz w:val="2"/>
          <w:szCs w:val="2"/>
        </w:rPr>
      </w:pPr>
    </w:p>
    <w:p w:rsidR="00E07719" w:rsidRPr="00E07719" w:rsidRDefault="00E07719">
      <w:pPr>
        <w:rPr>
          <w:color w:val="000000" w:themeColor="text1"/>
        </w:rPr>
      </w:pPr>
    </w:p>
    <w:sectPr w:rsidR="00E07719" w:rsidRPr="00E07719" w:rsidSect="007403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719"/>
    <w:rsid w:val="00E077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A2DA8A-BB93-4236-8D6C-485A57910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77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077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077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0771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3936</Words>
  <Characters>22440</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2015-11-10T08:20:00Z</dcterms:created>
  <dcterms:modified xsi:type="dcterms:W3CDTF">2015-11-10T08:21:00Z</dcterms:modified>
</cp:coreProperties>
</file>