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E9" w:rsidRPr="00DB02E9" w:rsidRDefault="00DB0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bookmarkStart w:id="0" w:name="_GoBack"/>
      <w:r w:rsidRPr="00DB02E9">
        <w:rPr>
          <w:rFonts w:ascii="Calibri" w:hAnsi="Calibri" w:cs="Calibri"/>
          <w:b/>
          <w:bCs/>
          <w:color w:val="000000" w:themeColor="text1"/>
        </w:rPr>
        <w:t>ФЕДЕРАЛЬНАЯ АНТИМОНОПОЛЬНАЯ СЛУЖБА</w:t>
      </w:r>
    </w:p>
    <w:p w:rsidR="00DB02E9" w:rsidRPr="00DB02E9" w:rsidRDefault="00DB0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DB02E9" w:rsidRPr="00DB02E9" w:rsidRDefault="00DB0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B02E9">
        <w:rPr>
          <w:rFonts w:ascii="Calibri" w:hAnsi="Calibri" w:cs="Calibri"/>
          <w:b/>
          <w:bCs/>
          <w:color w:val="000000" w:themeColor="text1"/>
        </w:rPr>
        <w:t>ПИСЬМО</w:t>
      </w:r>
    </w:p>
    <w:p w:rsidR="00DB02E9" w:rsidRPr="00DB02E9" w:rsidRDefault="00DB0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B02E9">
        <w:rPr>
          <w:rFonts w:ascii="Calibri" w:hAnsi="Calibri" w:cs="Calibri"/>
          <w:b/>
          <w:bCs/>
          <w:color w:val="000000" w:themeColor="text1"/>
        </w:rPr>
        <w:t>от 24 августа 2012 г. N ПС/27706</w:t>
      </w:r>
    </w:p>
    <w:p w:rsidR="00DB02E9" w:rsidRPr="00DB02E9" w:rsidRDefault="00DB0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DB02E9" w:rsidRPr="00DB02E9" w:rsidRDefault="00DB0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B02E9">
        <w:rPr>
          <w:rFonts w:ascii="Calibri" w:hAnsi="Calibri" w:cs="Calibri"/>
          <w:b/>
          <w:bCs/>
          <w:color w:val="000000" w:themeColor="text1"/>
        </w:rPr>
        <w:t>О РАССМОТРЕНИИ</w:t>
      </w:r>
    </w:p>
    <w:p w:rsidR="00DB02E9" w:rsidRPr="00DB02E9" w:rsidRDefault="00DB0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B02E9">
        <w:rPr>
          <w:rFonts w:ascii="Calibri" w:hAnsi="Calibri" w:cs="Calibri"/>
          <w:b/>
          <w:bCs/>
          <w:color w:val="000000" w:themeColor="text1"/>
        </w:rPr>
        <w:t>ОБРАЩЕНИЯ ПО ВОПРОСУ ПРИМЕНЕНИЯ ФЕДЕРАЛЬНОГО ЗАКОНА</w:t>
      </w:r>
    </w:p>
    <w:p w:rsidR="00DB02E9" w:rsidRPr="00DB02E9" w:rsidRDefault="00DB0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B02E9">
        <w:rPr>
          <w:rFonts w:ascii="Calibri" w:hAnsi="Calibri" w:cs="Calibri"/>
          <w:b/>
          <w:bCs/>
          <w:color w:val="000000" w:themeColor="text1"/>
        </w:rPr>
        <w:t>ОТ 18.07.2011 N 223-ФЗ "О ЗАКУПКАХ ТОВАРОВ, РАБОТ, УСЛУГ</w:t>
      </w:r>
    </w:p>
    <w:p w:rsidR="00DB02E9" w:rsidRPr="00DB02E9" w:rsidRDefault="00DB0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DB02E9">
        <w:rPr>
          <w:rFonts w:ascii="Calibri" w:hAnsi="Calibri" w:cs="Calibri"/>
          <w:b/>
          <w:bCs/>
          <w:color w:val="000000" w:themeColor="text1"/>
        </w:rPr>
        <w:t>ОТДЕЛЬНЫМИ ВИДАМИ ЮРИДИЧЕСКИХ ЛИЦ"</w:t>
      </w:r>
    </w:p>
    <w:p w:rsidR="00DB02E9" w:rsidRPr="00DB02E9" w:rsidRDefault="00DB0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DB02E9" w:rsidRPr="00DB02E9" w:rsidRDefault="00DB0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B02E9">
        <w:rPr>
          <w:rFonts w:ascii="Calibri" w:hAnsi="Calibri" w:cs="Calibri"/>
          <w:color w:val="000000" w:themeColor="text1"/>
        </w:rPr>
        <w:t>Федеральная антимонопольная служба рассмотрела обращение о разъяснении Федерального закона от 18.07.2011 N 223-ФЗ "О закупках товаров, работ, услуг отдельными видами юридических лиц" (далее - Закон о закупках) и сообщает следующее.</w:t>
      </w:r>
    </w:p>
    <w:p w:rsidR="00DB02E9" w:rsidRPr="00DB02E9" w:rsidRDefault="00DB0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B02E9">
        <w:rPr>
          <w:rFonts w:ascii="Calibri" w:hAnsi="Calibri" w:cs="Calibri"/>
          <w:color w:val="000000" w:themeColor="text1"/>
        </w:rPr>
        <w:t xml:space="preserve">1. В соответствии с пунктами 1 - 3 части 2 статьи 1 Закона о закупках </w:t>
      </w:r>
      <w:proofErr w:type="gramStart"/>
      <w:r w:rsidRPr="00DB02E9">
        <w:rPr>
          <w:rFonts w:ascii="Calibri" w:hAnsi="Calibri" w:cs="Calibri"/>
          <w:color w:val="000000" w:themeColor="text1"/>
        </w:rPr>
        <w:t>Закон</w:t>
      </w:r>
      <w:proofErr w:type="gramEnd"/>
      <w:r w:rsidRPr="00DB02E9">
        <w:rPr>
          <w:rFonts w:ascii="Calibri" w:hAnsi="Calibri" w:cs="Calibri"/>
          <w:color w:val="000000" w:themeColor="text1"/>
        </w:rPr>
        <w:t xml:space="preserve"> о закупках устанавливает общие принципы закупки товаров, работ, услуг и основные требования к закупке товаров, работ, услуг государственными корпорациями, государственными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государственными унитарными </w:t>
      </w:r>
      <w:proofErr w:type="gramStart"/>
      <w:r w:rsidRPr="00DB02E9">
        <w:rPr>
          <w:rFonts w:ascii="Calibri" w:hAnsi="Calibri" w:cs="Calibri"/>
          <w:color w:val="000000" w:themeColor="text1"/>
        </w:rPr>
        <w:t>предприятиями, муниципальными унитарными предприятиями, автономными учреждениями, а также хозяйственными обществами,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процентов; дочерними хозяйственными обществами, в уставном капитале которых более пятидесяти процентов долей в совокупности принадлежит указанным в пункте 1 части 2 статьи 1 Закона о закупках юридическим лицам;</w:t>
      </w:r>
      <w:proofErr w:type="gramEnd"/>
      <w:r w:rsidRPr="00DB02E9">
        <w:rPr>
          <w:rFonts w:ascii="Calibri" w:hAnsi="Calibri" w:cs="Calibri"/>
          <w:color w:val="000000" w:themeColor="text1"/>
        </w:rPr>
        <w:t xml:space="preserve"> дочерними хозяйственными обществами, в уставном капитале которых более пятидесяти процентов долей в совокупности принадлежит указанным в пункте 2 части 2 статьи 1 Закона о закупках дочерним хозяйственным обществам (далее - заказчики).</w:t>
      </w:r>
    </w:p>
    <w:p w:rsidR="00DB02E9" w:rsidRPr="00DB02E9" w:rsidRDefault="00DB0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B02E9">
        <w:rPr>
          <w:rFonts w:ascii="Calibri" w:hAnsi="Calibri" w:cs="Calibri"/>
          <w:color w:val="000000" w:themeColor="text1"/>
        </w:rPr>
        <w:t>Согласно части 10 статьи 3 Закона о закупках участник закупки вправе обжаловать в антимонопольный орган в порядке, установленном антимонопольным органом, действия (бездействие) заказчика при закупке товаров, работ, услуг в случаях:</w:t>
      </w:r>
    </w:p>
    <w:p w:rsidR="00DB02E9" w:rsidRPr="00DB02E9" w:rsidRDefault="00DB0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DB02E9">
        <w:rPr>
          <w:rFonts w:ascii="Calibri" w:hAnsi="Calibri" w:cs="Calibri"/>
          <w:color w:val="000000" w:themeColor="text1"/>
        </w:rPr>
        <w:t xml:space="preserve">1) </w:t>
      </w:r>
      <w:proofErr w:type="spellStart"/>
      <w:r w:rsidRPr="00DB02E9">
        <w:rPr>
          <w:rFonts w:ascii="Calibri" w:hAnsi="Calibri" w:cs="Calibri"/>
          <w:color w:val="000000" w:themeColor="text1"/>
        </w:rPr>
        <w:t>неразмещения</w:t>
      </w:r>
      <w:proofErr w:type="spellEnd"/>
      <w:r w:rsidRPr="00DB02E9">
        <w:rPr>
          <w:rFonts w:ascii="Calibri" w:hAnsi="Calibri" w:cs="Calibri"/>
          <w:color w:val="000000" w:themeColor="text1"/>
        </w:rPr>
        <w:t xml:space="preserve"> на официальном сайте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сайт) положения о закупке, изменений, вносимых в указанное положение, информации о закупке, подлежащей в соответствии с настоящим Федеральным законом размещению на таком официальном сайте, или нарушения сроков такого размещения;</w:t>
      </w:r>
      <w:proofErr w:type="gramEnd"/>
    </w:p>
    <w:p w:rsidR="00DB02E9" w:rsidRPr="00DB02E9" w:rsidRDefault="00DB0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B02E9">
        <w:rPr>
          <w:rFonts w:ascii="Calibri" w:hAnsi="Calibri" w:cs="Calibri"/>
          <w:color w:val="000000" w:themeColor="text1"/>
        </w:rPr>
        <w:t>2) предъявления к участникам закупки требования о представлении документов, не предусмотренных документацией о закупке;</w:t>
      </w:r>
    </w:p>
    <w:p w:rsidR="00DB02E9" w:rsidRPr="00DB02E9" w:rsidRDefault="00DB0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B02E9">
        <w:rPr>
          <w:rFonts w:ascii="Calibri" w:hAnsi="Calibri" w:cs="Calibri"/>
          <w:color w:val="000000" w:themeColor="text1"/>
        </w:rPr>
        <w:t>3) осуществления заказчиками закупки товаров, работ, услуг в отсутствие утвержденного и размещенного на официальном сайте положения о закупке и без применения положений Федерального закона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DB02E9" w:rsidRPr="00DB02E9" w:rsidRDefault="00DB0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DB02E9">
        <w:rPr>
          <w:rFonts w:ascii="Calibri" w:hAnsi="Calibri" w:cs="Calibri"/>
          <w:color w:val="000000" w:themeColor="text1"/>
        </w:rPr>
        <w:t>Между тем, в соответствии с частью 1 статьи 17 Федерального закона от 26.07.2006 N 135-ФЗ "О защите конкуренции" (далее - Закон о защите конкуренции) при проведении торгов, запроса котировок цен на товары (далее - запрос котировок) запрещаются действия, которые приводят или могут привести к недопущению, ограничению или устранению конкуренции, в том числе: создание участнику торгов, запроса котировок или нескольким участникам торгов, запроса</w:t>
      </w:r>
      <w:proofErr w:type="gramEnd"/>
      <w:r w:rsidRPr="00DB02E9">
        <w:rPr>
          <w:rFonts w:ascii="Calibri" w:hAnsi="Calibri" w:cs="Calibri"/>
          <w:color w:val="000000" w:themeColor="text1"/>
        </w:rPr>
        <w:t xml:space="preserve"> котировок преимущественных условий участия в торгах, запросе котировок, в том числе путем доступа к информации, если иное не установлено федеральным законом.</w:t>
      </w:r>
    </w:p>
    <w:p w:rsidR="00DB02E9" w:rsidRPr="00DB02E9" w:rsidRDefault="00DB0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DB02E9">
        <w:rPr>
          <w:rFonts w:ascii="Calibri" w:hAnsi="Calibri" w:cs="Calibri"/>
          <w:color w:val="000000" w:themeColor="text1"/>
        </w:rPr>
        <w:t xml:space="preserve">Таким образом, при установлении признаков нарушения антимонопольного законодательства в действиях (бездействии) заказчика антимонопольный орган принимает необходимые меры по их устранению в порядке, установленном Административным регламентом Федеральной антимонопольной службы по исполнению государственной функции </w:t>
      </w:r>
      <w:r w:rsidRPr="00DB02E9">
        <w:rPr>
          <w:rFonts w:ascii="Calibri" w:hAnsi="Calibri" w:cs="Calibri"/>
          <w:color w:val="000000" w:themeColor="text1"/>
        </w:rPr>
        <w:lastRenderedPageBreak/>
        <w:t>по возбуждению и рассмотрению дел о нарушениях антимонопольного законодательства Российской Федерации, утвержденным Приказом ФАС России от 25.12.2007 N 447 (далее - Административный регламент).</w:t>
      </w:r>
      <w:proofErr w:type="gramEnd"/>
    </w:p>
    <w:p w:rsidR="00DB02E9" w:rsidRPr="00DB02E9" w:rsidRDefault="00DB0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B02E9">
        <w:rPr>
          <w:rFonts w:ascii="Calibri" w:hAnsi="Calibri" w:cs="Calibri"/>
          <w:color w:val="000000" w:themeColor="text1"/>
        </w:rPr>
        <w:t>Дополнительно сообщаем, что ФАС России было направлено письмо от 01.03.2012 N ИА/6011 руководителям территориальных органов ФАС России о порядке применении Закона о закупках, в том числе о порядке рассмотрения указанных жалоб.</w:t>
      </w:r>
    </w:p>
    <w:p w:rsidR="00DB02E9" w:rsidRPr="00DB02E9" w:rsidRDefault="00DB0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B02E9">
        <w:rPr>
          <w:rFonts w:ascii="Calibri" w:hAnsi="Calibri" w:cs="Calibri"/>
          <w:color w:val="000000" w:themeColor="text1"/>
        </w:rPr>
        <w:t>Также в настоящее время вырабатывается позиция Федеральной антимонопольной службы по вопросу возможности признания нарушения статьи 17 Закона о защите конкуренции в действиях (бездействии) заказчиков при закупке товаров, работ, услуг при рассмотрении жалоб, принятых к рассмотрению в порядке, установленном статьей 18.1 Закона о защите конкуренции. О результатах Удмуртское УФАС России будет проинформировано дополнительно.</w:t>
      </w:r>
    </w:p>
    <w:p w:rsidR="00DB02E9" w:rsidRPr="00DB02E9" w:rsidRDefault="00DB0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B02E9">
        <w:rPr>
          <w:rFonts w:ascii="Calibri" w:hAnsi="Calibri" w:cs="Calibri"/>
          <w:color w:val="000000" w:themeColor="text1"/>
        </w:rPr>
        <w:t xml:space="preserve">В </w:t>
      </w:r>
      <w:proofErr w:type="gramStart"/>
      <w:r w:rsidRPr="00DB02E9">
        <w:rPr>
          <w:rFonts w:ascii="Calibri" w:hAnsi="Calibri" w:cs="Calibri"/>
          <w:color w:val="000000" w:themeColor="text1"/>
        </w:rPr>
        <w:t>целях</w:t>
      </w:r>
      <w:proofErr w:type="gramEnd"/>
      <w:r w:rsidRPr="00DB02E9">
        <w:rPr>
          <w:rFonts w:ascii="Calibri" w:hAnsi="Calibri" w:cs="Calibri"/>
          <w:color w:val="000000" w:themeColor="text1"/>
        </w:rPr>
        <w:t xml:space="preserve"> выработки указанной позиции предлагаем Удмуртскому УФАС России направить в центральный аппарат ФАС России свои предложения.</w:t>
      </w:r>
    </w:p>
    <w:p w:rsidR="00DB02E9" w:rsidRPr="00DB02E9" w:rsidRDefault="00DB0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DB02E9">
        <w:rPr>
          <w:rFonts w:ascii="Calibri" w:hAnsi="Calibri" w:cs="Calibri"/>
          <w:color w:val="000000" w:themeColor="text1"/>
        </w:rPr>
        <w:t>2. Закон о закупках вступил в силу с 1 января 2012 года за исключением части 3 статьи 4 указанного Закона (часть 1 статьи 8 Закона о закупках).</w:t>
      </w:r>
    </w:p>
    <w:p w:rsidR="00DB02E9" w:rsidRPr="00DB02E9" w:rsidRDefault="00DB0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DB02E9">
        <w:rPr>
          <w:rFonts w:ascii="Calibri" w:hAnsi="Calibri" w:cs="Calibri"/>
          <w:color w:val="000000" w:themeColor="text1"/>
        </w:rPr>
        <w:t>Согласно части 7 статьи 8 Закона о закупках организации, осуществляющие виды деятельности, относящиеся к сфере деятельности естественных монополий, и (или) регулируемые виды деятельности в сфере электроснабжения, газоснабжения, теплоснабжения, водоснабжения, водоотведения и очистки сточных вод, утилизации (захоронения) твердых бытовых отходов, в случае, если общая выручка от указанных видов деятельности составляет не более чем десять процентов общей суммы выручки за 2011 год</w:t>
      </w:r>
      <w:proofErr w:type="gramEnd"/>
      <w:r w:rsidRPr="00DB02E9">
        <w:rPr>
          <w:rFonts w:ascii="Calibri" w:hAnsi="Calibri" w:cs="Calibri"/>
          <w:color w:val="000000" w:themeColor="text1"/>
        </w:rPr>
        <w:t xml:space="preserve"> </w:t>
      </w:r>
      <w:proofErr w:type="gramStart"/>
      <w:r w:rsidRPr="00DB02E9">
        <w:rPr>
          <w:rFonts w:ascii="Calibri" w:hAnsi="Calibri" w:cs="Calibri"/>
          <w:color w:val="000000" w:themeColor="text1"/>
        </w:rPr>
        <w:t>от всех видов деятельности, осуществляемых такими организациями, а также дочерние хозяйственные общества, более пятидесяти процентов уставного капитала которых в совокупности принадлежит государственным корпорациям, государственным компаниям, субъектам естественных монополий, организациям, осуществляющим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государственным унитарным предприятиям, государственным автономным учреждениям, хозяйственным обществам, в уставном капитале которых</w:t>
      </w:r>
      <w:proofErr w:type="gramEnd"/>
      <w:r w:rsidRPr="00DB02E9">
        <w:rPr>
          <w:rFonts w:ascii="Calibri" w:hAnsi="Calibri" w:cs="Calibri"/>
          <w:color w:val="000000" w:themeColor="text1"/>
        </w:rPr>
        <w:t xml:space="preserve"> доля участия Российской Федерации, субъекта Российской Федерации превышает пятьдесят процентов, дочерним хозяйственным обществам этих дочерних хозяйственных обществ, в уставном капитале которых доля этих дочерних хозяйственных обществ в совокупности превышает пятьдесят процентов, применяют положения Закона о закупках с 1 января 2013 года.</w:t>
      </w:r>
    </w:p>
    <w:p w:rsidR="00DB02E9" w:rsidRPr="00DB02E9" w:rsidRDefault="00DB0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DB02E9">
        <w:rPr>
          <w:rFonts w:ascii="Calibri" w:hAnsi="Calibri" w:cs="Calibri"/>
          <w:color w:val="000000" w:themeColor="text1"/>
        </w:rPr>
        <w:t>В соответствии с частью 8 статьи 8 Закона о закупках муниципальные унитарные предприятия, автономные учреждения, созданные муниципальными образованиями, хозяйственные общества, в уставном капитале которых доля участия муниципального образования в совокупности превышает пятьдесят процентов, дочерние хозяйственные общества, более пятидесяти процентов уставного капитала которых в совокупности принадлежит муниципальным унитарным предприятиям, хозяйственным обществам, в уставном капитале которых доля участия муниципального образования в совокупности</w:t>
      </w:r>
      <w:proofErr w:type="gramEnd"/>
      <w:r w:rsidRPr="00DB02E9">
        <w:rPr>
          <w:rFonts w:ascii="Calibri" w:hAnsi="Calibri" w:cs="Calibri"/>
          <w:color w:val="000000" w:themeColor="text1"/>
        </w:rPr>
        <w:t xml:space="preserve"> превышает пятьдесят процентов, дочерние хозяйственные общества указанных дочерних хозяйственных обществ, в уставном капитале которых доля участия указанных дочерних хозяйственных обществ в совокупности превышает пятьдесят процентов, применяют положения Закона о закупках с 1 января 2014 года, если более ранний срок не предусмотрен представительным органом муниципального образования.</w:t>
      </w:r>
    </w:p>
    <w:p w:rsidR="00DB02E9" w:rsidRPr="00DB02E9" w:rsidRDefault="00DB0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DB02E9">
        <w:rPr>
          <w:rFonts w:ascii="Calibri" w:hAnsi="Calibri" w:cs="Calibri"/>
          <w:color w:val="000000" w:themeColor="text1"/>
        </w:rPr>
        <w:t>С учетом изложенного, в случае, если муниципальное унитарное предприятие осуществляет виды деятельности, относящиеся к сфере деятельности естественных монополий, и (или) регулируемые виды деятельности в сфере электроснабжения, газоснабжения, теплоснабжения, водоснабжения, водоотведения и очистки сточных вод, утилизации (захоронения) твердых бытовых отходов и если общая выручка от указанных видов деятельности составляет более чем десять процентов общей суммы выручки за 2011 год от всех</w:t>
      </w:r>
      <w:proofErr w:type="gramEnd"/>
      <w:r w:rsidRPr="00DB02E9">
        <w:rPr>
          <w:rFonts w:ascii="Calibri" w:hAnsi="Calibri" w:cs="Calibri"/>
          <w:color w:val="000000" w:themeColor="text1"/>
        </w:rPr>
        <w:t xml:space="preserve"> видов деятельности, осуществляемых таким предприятием, то положения Закона о закупках распространяются на такое предприятие с 1 января 2012 года.</w:t>
      </w:r>
    </w:p>
    <w:p w:rsidR="00DB02E9" w:rsidRPr="00DB02E9" w:rsidRDefault="00DB0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DB02E9">
        <w:rPr>
          <w:rFonts w:ascii="Calibri" w:hAnsi="Calibri" w:cs="Calibri"/>
          <w:color w:val="000000" w:themeColor="text1"/>
        </w:rPr>
        <w:t xml:space="preserve">В случае, если общая выручка муниципального унитарного предприятие от осуществления видов деятельности, относящихся к сфере деятельности естественных монополий, и (или) </w:t>
      </w:r>
      <w:r w:rsidRPr="00DB02E9">
        <w:rPr>
          <w:rFonts w:ascii="Calibri" w:hAnsi="Calibri" w:cs="Calibri"/>
          <w:color w:val="000000" w:themeColor="text1"/>
        </w:rPr>
        <w:lastRenderedPageBreak/>
        <w:t>регулируемых видов деятельности в сфере электроснабжения, газоснабжения, теплоснабжения, водоснабжения, водоотведения и очистки сточных вод, утилизации (захоронения) твердых бытовых отходов и если общая выручка от указанных видов деятельности составляет не более чем десять процентов общей суммы выручки за 2011 год от</w:t>
      </w:r>
      <w:proofErr w:type="gramEnd"/>
      <w:r w:rsidRPr="00DB02E9">
        <w:rPr>
          <w:rFonts w:ascii="Calibri" w:hAnsi="Calibri" w:cs="Calibri"/>
          <w:color w:val="000000" w:themeColor="text1"/>
        </w:rPr>
        <w:t xml:space="preserve"> всех видов деятельности, осуществляемых таким предприятием, то положения Закона о закупках распространяются на такое предприятие с 1 января 2013 года.</w:t>
      </w:r>
    </w:p>
    <w:p w:rsidR="00DB02E9" w:rsidRPr="00DB02E9" w:rsidRDefault="00DB0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proofErr w:type="gramStart"/>
      <w:r w:rsidRPr="00DB02E9">
        <w:rPr>
          <w:rFonts w:ascii="Calibri" w:hAnsi="Calibri" w:cs="Calibri"/>
          <w:color w:val="000000" w:themeColor="text1"/>
        </w:rPr>
        <w:t>В случае, если муниципальное унитарное предприятие осуществляет иные виды деятельности, не относящиеся к сфере деятельности естественных монополий, и (или) регулируемым видам деятельности в сфере электроснабжения, газоснабжения, теплоснабжения, водоснабжения, водоотведения и очистки сточных вод, утилизации (захоронения) твердых бытовых отходов, то положения Закона о закупках распространяются на такое предприятие с 1 января 2014 года, если более ранний срок не предусмотрен представительным органом</w:t>
      </w:r>
      <w:proofErr w:type="gramEnd"/>
      <w:r w:rsidRPr="00DB02E9">
        <w:rPr>
          <w:rFonts w:ascii="Calibri" w:hAnsi="Calibri" w:cs="Calibri"/>
          <w:color w:val="000000" w:themeColor="text1"/>
        </w:rPr>
        <w:t xml:space="preserve"> муниципального образования.</w:t>
      </w:r>
    </w:p>
    <w:p w:rsidR="00DB02E9" w:rsidRPr="00DB02E9" w:rsidRDefault="00DB0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DB02E9" w:rsidRPr="00DB02E9" w:rsidRDefault="00DB02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DB02E9">
        <w:rPr>
          <w:rFonts w:ascii="Calibri" w:hAnsi="Calibri" w:cs="Calibri"/>
          <w:color w:val="000000" w:themeColor="text1"/>
        </w:rPr>
        <w:t>П.Т.СУББОТИН</w:t>
      </w:r>
    </w:p>
    <w:p w:rsidR="00DB02E9" w:rsidRPr="00DB02E9" w:rsidRDefault="00DB0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DB02E9" w:rsidRPr="00DB02E9" w:rsidRDefault="00DB02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DB02E9" w:rsidRPr="00DB02E9" w:rsidRDefault="00DB02E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color w:val="000000" w:themeColor="text1"/>
          <w:sz w:val="2"/>
          <w:szCs w:val="2"/>
        </w:rPr>
      </w:pPr>
    </w:p>
    <w:bookmarkEnd w:id="0"/>
    <w:p w:rsidR="006E2936" w:rsidRPr="00DB02E9" w:rsidRDefault="006E2936">
      <w:pPr>
        <w:rPr>
          <w:color w:val="000000" w:themeColor="text1"/>
        </w:rPr>
      </w:pPr>
    </w:p>
    <w:sectPr w:rsidR="006E2936" w:rsidRPr="00DB02E9" w:rsidSect="002A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E9"/>
    <w:rsid w:val="006E2936"/>
    <w:rsid w:val="00D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ТВТ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Анатольевич Кулебакин</dc:creator>
  <cp:lastModifiedBy>Владимир Анатольевич Кулебакин</cp:lastModifiedBy>
  <cp:revision>1</cp:revision>
  <dcterms:created xsi:type="dcterms:W3CDTF">2014-10-15T06:04:00Z</dcterms:created>
  <dcterms:modified xsi:type="dcterms:W3CDTF">2014-10-15T06:04:00Z</dcterms:modified>
</cp:coreProperties>
</file>